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9C" w:rsidRPr="00ED069F" w:rsidRDefault="00A70A9C" w:rsidP="00A70A9C">
      <w:pPr>
        <w:pStyle w:val="a5"/>
        <w:tabs>
          <w:tab w:val="clear" w:pos="8306"/>
        </w:tabs>
        <w:jc w:val="right"/>
        <w:rPr>
          <w:rFonts w:ascii="Arial" w:hAnsi="Arial" w:cs="Arial"/>
          <w:b/>
          <w:color w:val="0062AC"/>
        </w:rPr>
      </w:pPr>
      <w:r>
        <w:tab/>
      </w:r>
      <w:r>
        <w:rPr>
          <w:rFonts w:ascii="Arial" w:hAnsi="Arial" w:cs="Arial"/>
          <w:b/>
          <w:color w:val="525252" w:themeColor="accent3" w:themeShade="80"/>
        </w:rPr>
        <w:t>01</w:t>
      </w:r>
      <w:r w:rsidRPr="00732112">
        <w:rPr>
          <w:rFonts w:ascii="Arial" w:hAnsi="Arial" w:cs="Arial"/>
          <w:b/>
          <w:color w:val="525252" w:themeColor="accent3" w:themeShade="80"/>
        </w:rPr>
        <w:t>/06</w:t>
      </w:r>
      <w:r w:rsidRPr="00ED069F">
        <w:rPr>
          <w:rFonts w:ascii="Arial" w:hAnsi="Arial" w:cs="Arial"/>
          <w:b/>
          <w:color w:val="525252" w:themeColor="accent3" w:themeShade="80"/>
        </w:rPr>
        <w:t>/</w:t>
      </w:r>
      <w:r w:rsidRPr="00732112">
        <w:rPr>
          <w:rFonts w:ascii="Arial" w:hAnsi="Arial" w:cs="Arial"/>
          <w:b/>
          <w:color w:val="525252" w:themeColor="accent3" w:themeShade="80"/>
        </w:rPr>
        <w:t>2021</w:t>
      </w:r>
    </w:p>
    <w:p w:rsidR="00A70A9C" w:rsidRPr="00DA12D5" w:rsidRDefault="00A70A9C" w:rsidP="00A70A9C">
      <w:pPr>
        <w:pStyle w:val="a5"/>
        <w:tabs>
          <w:tab w:val="clear" w:pos="8306"/>
        </w:tabs>
        <w:jc w:val="center"/>
        <w:rPr>
          <w:rFonts w:ascii="Arial Black" w:hAnsi="Arial Black" w:cs="Arial"/>
          <w:b/>
          <w:color w:val="525252" w:themeColor="accent3" w:themeShade="80"/>
          <w:sz w:val="26"/>
          <w:szCs w:val="26"/>
          <w:u w:val="single"/>
        </w:rPr>
      </w:pPr>
      <w:r w:rsidRPr="00DA12D5">
        <w:rPr>
          <w:rFonts w:ascii="Arial Black" w:hAnsi="Arial Black" w:cs="Arial"/>
          <w:b/>
          <w:color w:val="525252" w:themeColor="accent3" w:themeShade="80"/>
          <w:sz w:val="26"/>
          <w:szCs w:val="26"/>
          <w:u w:val="single"/>
        </w:rPr>
        <w:t>ΣΥΝΕΔΡΙΑΣΗ ΟΜΑΔΑΣ ΠΕΡΙΒΑΛΛΟΝΤΟΣ</w:t>
      </w:r>
      <w:r>
        <w:rPr>
          <w:rFonts w:ascii="Arial Black" w:hAnsi="Arial Black" w:cs="Arial"/>
          <w:b/>
          <w:color w:val="525252" w:themeColor="accent3" w:themeShade="80"/>
          <w:sz w:val="26"/>
          <w:szCs w:val="26"/>
          <w:u w:val="single"/>
        </w:rPr>
        <w:t xml:space="preserve"> &amp; ΕΝΕΡΓΕΙΑΣ</w:t>
      </w:r>
    </w:p>
    <w:p w:rsidR="00A70A9C" w:rsidRPr="00ED069F" w:rsidRDefault="00A70A9C" w:rsidP="00A70A9C">
      <w:pPr>
        <w:pStyle w:val="a5"/>
        <w:tabs>
          <w:tab w:val="clear" w:pos="8306"/>
        </w:tabs>
        <w:rPr>
          <w:rFonts w:ascii="Arial Black" w:hAnsi="Arial Black" w:cs="Arial"/>
          <w:b/>
          <w:color w:val="525252" w:themeColor="accent3" w:themeShade="80"/>
          <w:sz w:val="28"/>
          <w:szCs w:val="28"/>
          <w:u w:val="single"/>
        </w:rPr>
      </w:pPr>
    </w:p>
    <w:p w:rsidR="00732112" w:rsidRPr="00720B3F" w:rsidRDefault="00732112" w:rsidP="00732112">
      <w:r>
        <w:rPr>
          <w:b/>
          <w:u w:val="single"/>
        </w:rPr>
        <w:t>Σ</w:t>
      </w:r>
      <w:r w:rsidRPr="0001546B">
        <w:rPr>
          <w:b/>
          <w:u w:val="single"/>
        </w:rPr>
        <w:t>υμμετέχοντες</w:t>
      </w:r>
      <w:r w:rsidRPr="00720B3F">
        <w:rPr>
          <w:u w:val="single"/>
        </w:rPr>
        <w:t>:</w:t>
      </w:r>
    </w:p>
    <w:tbl>
      <w:tblPr>
        <w:tblStyle w:val="1-3"/>
        <w:tblW w:w="9563" w:type="dxa"/>
        <w:jc w:val="center"/>
        <w:tblLook w:val="04A0" w:firstRow="1" w:lastRow="0" w:firstColumn="1" w:lastColumn="0" w:noHBand="0" w:noVBand="1"/>
      </w:tblPr>
      <w:tblGrid>
        <w:gridCol w:w="3131"/>
        <w:gridCol w:w="6432"/>
      </w:tblGrid>
      <w:tr w:rsidR="00431138" w:rsidRPr="00720B3F" w:rsidTr="00E9228B">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3131" w:type="dxa"/>
            <w:vAlign w:val="bottom"/>
          </w:tcPr>
          <w:p w:rsidR="00431138" w:rsidRPr="00720B3F" w:rsidRDefault="00431138" w:rsidP="00431138">
            <w:pPr>
              <w:spacing w:line="360" w:lineRule="auto"/>
            </w:pPr>
            <w:r>
              <w:t>Λαναρά Βάια</w:t>
            </w:r>
          </w:p>
        </w:tc>
        <w:tc>
          <w:tcPr>
            <w:tcW w:w="6432" w:type="dxa"/>
            <w:vAlign w:val="bottom"/>
          </w:tcPr>
          <w:p w:rsidR="00431138" w:rsidRPr="008441C6" w:rsidRDefault="00431138" w:rsidP="00431138">
            <w:pPr>
              <w:spacing w:line="360" w:lineRule="auto"/>
              <w:cnfStyle w:val="100000000000" w:firstRow="1" w:lastRow="0" w:firstColumn="0" w:lastColumn="0" w:oddVBand="0" w:evenVBand="0" w:oddHBand="0" w:evenHBand="0" w:firstRowFirstColumn="0" w:firstRowLastColumn="0" w:lastRowFirstColumn="0" w:lastRowLastColumn="0"/>
              <w:rPr>
                <w:b w:val="0"/>
              </w:rPr>
            </w:pPr>
            <w:r>
              <w:t>Διευθύντρια Εργοστασίου</w:t>
            </w:r>
          </w:p>
        </w:tc>
      </w:tr>
      <w:tr w:rsidR="00431138" w:rsidRPr="00720B3F" w:rsidTr="00E9228B">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3131" w:type="dxa"/>
            <w:vAlign w:val="bottom"/>
          </w:tcPr>
          <w:p w:rsidR="00431138" w:rsidRPr="00720B3F" w:rsidRDefault="00431138" w:rsidP="00431138">
            <w:pPr>
              <w:spacing w:line="360" w:lineRule="auto"/>
              <w:rPr>
                <w:b w:val="0"/>
              </w:rPr>
            </w:pPr>
            <w:r w:rsidRPr="00720B3F">
              <w:t>Παλπανάς Γεώργιος</w:t>
            </w:r>
          </w:p>
        </w:tc>
        <w:tc>
          <w:tcPr>
            <w:tcW w:w="6432" w:type="dxa"/>
            <w:vAlign w:val="bottom"/>
          </w:tcPr>
          <w:p w:rsidR="00431138" w:rsidRPr="00720B3F" w:rsidRDefault="00431138" w:rsidP="00431138">
            <w:pPr>
              <w:spacing w:line="360" w:lineRule="auto"/>
              <w:cnfStyle w:val="000000100000" w:firstRow="0" w:lastRow="0" w:firstColumn="0" w:lastColumn="0" w:oddVBand="0" w:evenVBand="0" w:oddHBand="1" w:evenHBand="0" w:firstRowFirstColumn="0" w:firstRowLastColumn="0" w:lastRowFirstColumn="0" w:lastRowLastColumn="0"/>
            </w:pPr>
            <w:r w:rsidRPr="00720B3F">
              <w:t>Διευθυντής Τεχνικών Υπηρεσιών</w:t>
            </w:r>
          </w:p>
        </w:tc>
      </w:tr>
      <w:tr w:rsidR="00431138" w:rsidRPr="00720B3F" w:rsidTr="00E9228B">
        <w:trPr>
          <w:trHeight w:val="463"/>
          <w:jc w:val="center"/>
        </w:trPr>
        <w:tc>
          <w:tcPr>
            <w:cnfStyle w:val="001000000000" w:firstRow="0" w:lastRow="0" w:firstColumn="1" w:lastColumn="0" w:oddVBand="0" w:evenVBand="0" w:oddHBand="0" w:evenHBand="0" w:firstRowFirstColumn="0" w:firstRowLastColumn="0" w:lastRowFirstColumn="0" w:lastRowLastColumn="0"/>
            <w:tcW w:w="3131" w:type="dxa"/>
            <w:vAlign w:val="bottom"/>
          </w:tcPr>
          <w:p w:rsidR="00431138" w:rsidRPr="00720B3F" w:rsidRDefault="00431138" w:rsidP="00431138">
            <w:pPr>
              <w:spacing w:line="360" w:lineRule="auto"/>
            </w:pPr>
            <w:r>
              <w:t>Χαραλαμποπούλου Ειρήνη</w:t>
            </w:r>
          </w:p>
        </w:tc>
        <w:tc>
          <w:tcPr>
            <w:tcW w:w="6432" w:type="dxa"/>
            <w:vAlign w:val="bottom"/>
          </w:tcPr>
          <w:p w:rsidR="00431138" w:rsidRPr="008441C6" w:rsidRDefault="00431138" w:rsidP="00431138">
            <w:pPr>
              <w:spacing w:line="360" w:lineRule="auto"/>
              <w:cnfStyle w:val="000000000000" w:firstRow="0" w:lastRow="0" w:firstColumn="0" w:lastColumn="0" w:oddVBand="0" w:evenVBand="0" w:oddHBand="0" w:evenHBand="0" w:firstRowFirstColumn="0" w:firstRowLastColumn="0" w:lastRowFirstColumn="0" w:lastRowLastColumn="0"/>
              <w:rPr>
                <w:b/>
              </w:rPr>
            </w:pPr>
            <w:r>
              <w:rPr>
                <w:b/>
              </w:rPr>
              <w:t>Διευθύντρια Αποθηκών</w:t>
            </w:r>
          </w:p>
        </w:tc>
      </w:tr>
      <w:tr w:rsidR="00431138" w:rsidRPr="00720B3F" w:rsidTr="00E9228B">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131" w:type="dxa"/>
            <w:vAlign w:val="bottom"/>
          </w:tcPr>
          <w:p w:rsidR="00431138" w:rsidRPr="00720B3F" w:rsidRDefault="00431138" w:rsidP="00431138">
            <w:pPr>
              <w:spacing w:line="360" w:lineRule="auto"/>
              <w:rPr>
                <w:b w:val="0"/>
              </w:rPr>
            </w:pPr>
            <w:r w:rsidRPr="00720B3F">
              <w:t>Λιόκαλου Μαρία</w:t>
            </w:r>
          </w:p>
        </w:tc>
        <w:tc>
          <w:tcPr>
            <w:tcW w:w="6432" w:type="dxa"/>
            <w:vAlign w:val="bottom"/>
          </w:tcPr>
          <w:p w:rsidR="00431138" w:rsidRPr="008441C6" w:rsidRDefault="00431138" w:rsidP="00431138">
            <w:pPr>
              <w:spacing w:line="360" w:lineRule="auto"/>
              <w:cnfStyle w:val="000000100000" w:firstRow="0" w:lastRow="0" w:firstColumn="0" w:lastColumn="0" w:oddVBand="0" w:evenVBand="0" w:oddHBand="1" w:evenHBand="0" w:firstRowFirstColumn="0" w:firstRowLastColumn="0" w:lastRowFirstColumn="0" w:lastRowLastColumn="0"/>
              <w:rPr>
                <w:b/>
              </w:rPr>
            </w:pPr>
            <w:r w:rsidRPr="008441C6">
              <w:rPr>
                <w:b/>
                <w:bCs/>
              </w:rPr>
              <w:t xml:space="preserve">Διευθύντρια Διασφάλισης Ποιότητας, </w:t>
            </w:r>
            <w:r w:rsidRPr="008441C6">
              <w:rPr>
                <w:b/>
              </w:rPr>
              <w:t>Περιβάλλοντος, Υγείας &amp; Ασφάλειας</w:t>
            </w:r>
          </w:p>
        </w:tc>
      </w:tr>
      <w:tr w:rsidR="00431138" w:rsidRPr="00720B3F" w:rsidTr="00E9228B">
        <w:trPr>
          <w:trHeight w:val="448"/>
          <w:jc w:val="center"/>
        </w:trPr>
        <w:tc>
          <w:tcPr>
            <w:cnfStyle w:val="001000000000" w:firstRow="0" w:lastRow="0" w:firstColumn="1" w:lastColumn="0" w:oddVBand="0" w:evenVBand="0" w:oddHBand="0" w:evenHBand="0" w:firstRowFirstColumn="0" w:firstRowLastColumn="0" w:lastRowFirstColumn="0" w:lastRowLastColumn="0"/>
            <w:tcW w:w="3131" w:type="dxa"/>
            <w:vAlign w:val="bottom"/>
          </w:tcPr>
          <w:p w:rsidR="00431138" w:rsidRPr="00720B3F" w:rsidRDefault="00431138" w:rsidP="00431138">
            <w:pPr>
              <w:spacing w:line="360" w:lineRule="auto"/>
              <w:rPr>
                <w:b w:val="0"/>
              </w:rPr>
            </w:pPr>
            <w:r>
              <w:t>Βρεττός Μιχάλης</w:t>
            </w:r>
          </w:p>
        </w:tc>
        <w:tc>
          <w:tcPr>
            <w:tcW w:w="6432" w:type="dxa"/>
            <w:vAlign w:val="bottom"/>
          </w:tcPr>
          <w:p w:rsidR="00431138" w:rsidRPr="008441C6" w:rsidRDefault="00431138" w:rsidP="00431138">
            <w:pPr>
              <w:spacing w:line="360" w:lineRule="auto"/>
              <w:cnfStyle w:val="000000000000" w:firstRow="0" w:lastRow="0" w:firstColumn="0" w:lastColumn="0" w:oddVBand="0" w:evenVBand="0" w:oddHBand="0" w:evenHBand="0" w:firstRowFirstColumn="0" w:firstRowLastColumn="0" w:lastRowFirstColumn="0" w:lastRowLastColumn="0"/>
              <w:rPr>
                <w:lang w:val="en-US"/>
              </w:rPr>
            </w:pPr>
            <w:r>
              <w:t>Προϊστάμενος</w:t>
            </w:r>
            <w:r w:rsidRPr="00720B3F">
              <w:t xml:space="preserve"> Τεχνικών Υπηρεσιών</w:t>
            </w:r>
          </w:p>
        </w:tc>
      </w:tr>
      <w:tr w:rsidR="00431138" w:rsidRPr="00720B3F" w:rsidTr="00E9228B">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3131" w:type="dxa"/>
            <w:vAlign w:val="bottom"/>
          </w:tcPr>
          <w:p w:rsidR="00431138" w:rsidRPr="0029254E" w:rsidRDefault="00431138" w:rsidP="00431138">
            <w:pPr>
              <w:spacing w:line="360" w:lineRule="auto"/>
              <w:rPr>
                <w:b w:val="0"/>
              </w:rPr>
            </w:pPr>
            <w:r>
              <w:t>Ανδριόπουλος Αθανάσιος</w:t>
            </w:r>
          </w:p>
        </w:tc>
        <w:tc>
          <w:tcPr>
            <w:tcW w:w="6432" w:type="dxa"/>
            <w:vAlign w:val="bottom"/>
          </w:tcPr>
          <w:p w:rsidR="00431138" w:rsidRPr="0029254E" w:rsidRDefault="00431138" w:rsidP="00431138">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Validation Manager</w:t>
            </w:r>
          </w:p>
        </w:tc>
      </w:tr>
    </w:tbl>
    <w:p w:rsidR="00A70A9C" w:rsidRDefault="00A70A9C" w:rsidP="00536A99"/>
    <w:p w:rsidR="0037608A" w:rsidRDefault="00536A99" w:rsidP="00536A99">
      <w:r>
        <w:t>Ο Όμιλος ΟΦΕΤ</w:t>
      </w:r>
      <w:r w:rsidRPr="00CB0809">
        <w:t xml:space="preserve"> </w:t>
      </w:r>
      <w:r>
        <w:t>έχει υιοθ</w:t>
      </w:r>
      <w:r w:rsidR="0011378E">
        <w:t>ετ</w:t>
      </w:r>
      <w:r>
        <w:t xml:space="preserve">ήσει τα κριτήρια </w:t>
      </w:r>
      <w:r>
        <w:rPr>
          <w:lang w:val="en-US"/>
        </w:rPr>
        <w:t>ESG</w:t>
      </w:r>
      <w:r>
        <w:t xml:space="preserve"> και τα πρότυπα Βιώσιμης Ανάπτυξης ως αναπόσπαστο μέρος της καθημερινής του λειτουργίας, ενώ</w:t>
      </w:r>
      <w:r w:rsidR="00B57E91">
        <w:t xml:space="preserve"> </w:t>
      </w:r>
      <w:r>
        <w:t xml:space="preserve">είναι υπό έκδοση ο νέος Απολογισμός Βιωσιμότητας. </w:t>
      </w:r>
    </w:p>
    <w:p w:rsidR="00536A99" w:rsidRDefault="00536A99" w:rsidP="00536A99">
      <w:r>
        <w:t>Ο Όμιλος έχει ως στόχο να αυξήσει το κοινωνικό του αποτύπωμα, ενώ παράλληλα να μειώσει το περιβαλλοντικό και ενεργειακό αποτύπωμα, παραμένοντας προσηλωμένος στην ηθική και αποτελεσματική εταιρική διακυβέρνηση. Οι άξονες στους οποίους επικεντρώνεται είναι: Κοινωνία</w:t>
      </w:r>
      <w:r w:rsidR="0037608A">
        <w:t xml:space="preserve">, μέσω των δράσεων </w:t>
      </w:r>
      <w:r w:rsidR="0037608A" w:rsidRPr="0037608A">
        <w:t>“</w:t>
      </w:r>
      <w:r w:rsidR="0037608A">
        <w:rPr>
          <w:lang w:val="en-US"/>
        </w:rPr>
        <w:t>U</w:t>
      </w:r>
      <w:r w:rsidR="0037608A" w:rsidRPr="0037608A">
        <w:t xml:space="preserve"> &amp; </w:t>
      </w:r>
      <w:r w:rsidR="0037608A">
        <w:rPr>
          <w:lang w:val="en-US"/>
        </w:rPr>
        <w:t>I</w:t>
      </w:r>
      <w:r w:rsidR="0037608A" w:rsidRPr="0037608A">
        <w:t xml:space="preserve"> </w:t>
      </w:r>
      <w:r w:rsidR="0037608A">
        <w:rPr>
          <w:lang w:val="en-US"/>
        </w:rPr>
        <w:t>Care</w:t>
      </w:r>
      <w:r w:rsidR="0037608A" w:rsidRPr="0037608A">
        <w:t xml:space="preserve"> </w:t>
      </w:r>
      <w:r w:rsidR="0037608A">
        <w:t>–</w:t>
      </w:r>
      <w:r w:rsidR="0037608A" w:rsidRPr="0037608A">
        <w:t xml:space="preserve"> </w:t>
      </w:r>
      <w:r w:rsidR="00B23A23">
        <w:rPr>
          <w:lang w:val="en-US"/>
        </w:rPr>
        <w:t>UNI</w:t>
      </w:r>
      <w:r w:rsidR="00B23A23" w:rsidRPr="00B23A23">
        <w:t>-</w:t>
      </w:r>
      <w:r w:rsidR="00B23A23">
        <w:rPr>
          <w:lang w:val="en-US"/>
        </w:rPr>
        <w:t>PHARMA</w:t>
      </w:r>
      <w:r w:rsidR="00B23A23" w:rsidRPr="00B23A23">
        <w:t xml:space="preserve"> &amp; </w:t>
      </w:r>
      <w:r w:rsidR="00B23A23">
        <w:rPr>
          <w:lang w:val="en-US"/>
        </w:rPr>
        <w:t>INTERMED</w:t>
      </w:r>
      <w:r w:rsidR="00B23A23" w:rsidRPr="00B23A23">
        <w:t xml:space="preserve"> &amp; </w:t>
      </w:r>
      <w:r w:rsidR="0037608A">
        <w:rPr>
          <w:lang w:val="en-US"/>
        </w:rPr>
        <w:t>E</w:t>
      </w:r>
      <w:r w:rsidR="0037608A">
        <w:t>σύ και γω νοιαζόμαστε»</w:t>
      </w:r>
      <w:r>
        <w:t xml:space="preserve">, όπου βασικό μέλημα είναι η ομαλή λειτουργία του Ομίλου προς όφελος του κοινωνικού συνόλου. Για το Περιβάλλον, </w:t>
      </w:r>
      <w:r w:rsidR="0037608A">
        <w:t xml:space="preserve">υπό την ομπρέλα του </w:t>
      </w:r>
      <w:r w:rsidR="0037608A" w:rsidRPr="0037608A">
        <w:t>“</w:t>
      </w:r>
      <w:r w:rsidR="0037608A">
        <w:rPr>
          <w:lang w:val="en-US"/>
        </w:rPr>
        <w:t>U</w:t>
      </w:r>
      <w:r w:rsidR="0037608A" w:rsidRPr="0037608A">
        <w:t xml:space="preserve"> &amp; </w:t>
      </w:r>
      <w:r w:rsidR="0037608A">
        <w:rPr>
          <w:lang w:val="en-US"/>
        </w:rPr>
        <w:t>I</w:t>
      </w:r>
      <w:r w:rsidR="0037608A" w:rsidRPr="0037608A">
        <w:t xml:space="preserve"> </w:t>
      </w:r>
      <w:r w:rsidR="0037608A">
        <w:rPr>
          <w:lang w:val="en-US"/>
        </w:rPr>
        <w:t>Care</w:t>
      </w:r>
      <w:r w:rsidR="0037608A">
        <w:t>» και ειδικότερα των δράσεων «</w:t>
      </w:r>
      <w:r w:rsidR="0037608A">
        <w:rPr>
          <w:lang w:val="en-US"/>
        </w:rPr>
        <w:t>U</w:t>
      </w:r>
      <w:r w:rsidR="0037608A" w:rsidRPr="0037608A">
        <w:t xml:space="preserve"> &amp; </w:t>
      </w:r>
      <w:r w:rsidR="0037608A">
        <w:rPr>
          <w:lang w:val="en-US"/>
        </w:rPr>
        <w:t>I</w:t>
      </w:r>
      <w:r w:rsidR="0037608A" w:rsidRPr="0037608A">
        <w:t xml:space="preserve"> </w:t>
      </w:r>
      <w:r w:rsidR="0037608A">
        <w:rPr>
          <w:lang w:val="en-US"/>
        </w:rPr>
        <w:t>Green</w:t>
      </w:r>
      <w:r w:rsidR="0037608A" w:rsidRPr="0037608A">
        <w:t xml:space="preserve">” </w:t>
      </w:r>
      <w:r w:rsidR="0037608A">
        <w:t>–</w:t>
      </w:r>
      <w:r w:rsidR="0037608A" w:rsidRPr="0037608A">
        <w:t xml:space="preserve"> </w:t>
      </w:r>
      <w:r w:rsidR="0037608A">
        <w:rPr>
          <w:lang w:val="en-US"/>
        </w:rPr>
        <w:t>E</w:t>
      </w:r>
      <w:r w:rsidR="0037608A">
        <w:t>σύ και γω νοιαζόμαστε</w:t>
      </w:r>
      <w:r w:rsidR="0037608A" w:rsidRPr="0037608A">
        <w:t xml:space="preserve"> για το περιβ</w:t>
      </w:r>
      <w:r w:rsidR="0037608A">
        <w:t xml:space="preserve">άλλον», </w:t>
      </w:r>
      <w:r>
        <w:t xml:space="preserve">εστιάζει σε δράσεις μείωσης του ενεργειακού αποτυπώματος, προστασίας του υδροφόρου ορίζοντα και των εδαφών, υπεύθυνη διαχείριση επικίνδυνων αποβλήτων, μείωση των αερίων εκπομπών, 100% ανακύκλωση στερεών μη επικίνδυνων αποβλήτων και ορθολογική διαχείριση φυσικών πόρων. Όσον αφορά στην Αγορά, στόχος είναι η δημιουργία προστιθέμενης αξίας και η παροχή βέλτιστων και καινοτόμων προϊόντων και υπηρεσιών. Επίσης, προτεραιότητα για τους Εργαζομένους του </w:t>
      </w:r>
      <w:r w:rsidR="00B57E91" w:rsidRPr="00B57E91">
        <w:t>Ο</w:t>
      </w:r>
      <w:r w:rsidR="00B23A23">
        <w:t xml:space="preserve">μίλου </w:t>
      </w:r>
      <w:r>
        <w:t>είναι η σωστή καθοδήγηση και η συνεχής εκπαίδευση και η εξασφάλιση της υγείας και ασφάλειας στην εργασία. Με τους παραπάνω στόχους, ο Όμιλος ΟΦΕΤ αποσκοπεί στη διατήρηση του ηγετικού του ρόλου στην εγχώρια αγορά, αλλά και στο σχεδιασμό, την ανάπτυξη και την παραγωγή ασφαλών και αποτελεσματικών προϊόντων και δράσεων, που αφορούν στη διαρκή βελτίωση των περιβαλλοντικών επιδόσεων ενός ο</w:t>
      </w:r>
      <w:r w:rsidR="006D230D">
        <w:t>Κ</w:t>
      </w:r>
      <w:r>
        <w:t>ργανισμού, στη μείωση του ενεργειακού αποτυπώματος και στην εξασφάλιση ενός ασφαλούς εργασιακού περιβάλλοντος.</w:t>
      </w:r>
    </w:p>
    <w:p w:rsidR="00536A99" w:rsidRDefault="00536A99" w:rsidP="00536A99">
      <w:r>
        <w:t>Η διοίκηση του Ομίλου, υπογραμμίζει την περιβαλλοντικά υπεύθυνη στάση της και τη δέσμευσή της στις αρχές της Κυκλικής Οικονομίας και της Βιώσιμης Ανάπτυξης. Όπως σημειώνει, με σεβασμό στο περιβάλλον, επενδύει συστηματικά σε δράσεις και πρακτικές πράσινης ανάπτυξης που μειώνουν το περιβαλλοντικό αποτύπωμα</w:t>
      </w:r>
      <w:r w:rsidR="00B57E91">
        <w:t xml:space="preserve"> του Ομίλου ΟΦΕΤ</w:t>
      </w:r>
      <w:r>
        <w:t>, εξασφαλίζουν εξοικονόμηση της ενέργειας και συμβάλλουν στη βέλτιστη περιβαλλοντική επίδοσή του. Η διαρκής βελτίωση των περιβαλλοντικών επιδόσεων του Ομίλου</w:t>
      </w:r>
      <w:r w:rsidR="00247115" w:rsidRPr="00247115">
        <w:t>,</w:t>
      </w:r>
      <w:r>
        <w:t xml:space="preserve"> καθώς και η έμπρακτη εφαρμογή των αρχών της Κυκλικής Οικονομίας είναι για τον Όμιλο ΟΦΕΤ </w:t>
      </w:r>
      <w:r>
        <w:lastRenderedPageBreak/>
        <w:t>δέσμευση που υλοποιείται συστηματικά με μετρήσιμους στόχους. Ο Όμιλος επενδύει σε πράξεις μακροπρόθεσμης ωφέλειας, δημιουργώντας αξία για την κοινωνία αλλά και την εγχώρια οικονομία.</w:t>
      </w:r>
    </w:p>
    <w:p w:rsidR="00536A99" w:rsidRDefault="00536A99" w:rsidP="00536A99">
      <w:r>
        <w:t>ΈΜΦΑΣΗ ΣΤΗΝ ΚΥΚΛΙΚΗ ΟΙΚΟΝΟΜΙΑ – ΠΕΡΙΟΡΙΣΜΟΣ ΧΡΗΣΗΣ ΠΡΩΤΟΓΕΝΟΥΣ ΠΛΑΣΤΙΚΟΥ ΣΤΙΣ ΣΥΣΚΕΥΑΣΙΕΣ</w:t>
      </w:r>
    </w:p>
    <w:p w:rsidR="0037608A" w:rsidRPr="00D861EA" w:rsidRDefault="00536A99" w:rsidP="00536A99">
      <w:pPr>
        <w:rPr>
          <w:b/>
        </w:rPr>
      </w:pPr>
      <w:r w:rsidRPr="00D861EA">
        <w:rPr>
          <w:b/>
        </w:rPr>
        <w:t xml:space="preserve">Τα πιο πρόσφατα επιτεύγματα του Ομίλου σχετικά με τα υλικά συσκευασίας, που ενθαρρύνουν την κυκλική οικονομία στην Ευρώπη, είναι ότι στο πλαίσιο των στόχων του Ομίλου, περιλαμβάνεται η μείωση της χρήσης πρωτογενούς πλαστικού στις συσκευασίες κατά 50% και η επίτευξη 100% ανακυκλώσιμων ή επαναχρησιμοποιούμενων συσκευασιών ως το 2030. </w:t>
      </w:r>
    </w:p>
    <w:p w:rsidR="00536A99" w:rsidRDefault="00536A99" w:rsidP="00536A99">
      <w:r>
        <w:t xml:space="preserve">Στο πλαίσιο αυτό, ο Όμιλος έχει μπει σε μια διαδικασία πιστοποίησης που συμβάλλει στην προσπάθεια να γίνουν οι πλαστικές συσκευασίες μέρος της κυκλικής οικονομίας, με δυνατότητα ιχνηλάτησης των υλικών σε όλο το μήκος της παραγωγικής και καταναλωτικής αλυσίδας. Άλλες εκφάνσεις της δέσμευσης του Ομίλου ΟΦΕΤ είναι η συμμετοχή του στο πρωτοποριακό </w:t>
      </w:r>
      <w:r w:rsidR="002A683C">
        <w:t xml:space="preserve">Περιβαλλοντικό Πρόγραμμα </w:t>
      </w:r>
      <w:r>
        <w:t>«</w:t>
      </w:r>
      <w:r w:rsidR="002A683C">
        <w:t xml:space="preserve">Ανακύκλωση με </w:t>
      </w:r>
      <w:r>
        <w:t>διαλογή στην πηγή» για την επίτευξη του στόχου 100% ανακύκλωσης των στερεών μη επικίνδυνων αποβλήτων ανά είδος, η μείωση της χρήσης πρωτογενούς πλαστικού, η αύξηση της χρήσης ανακυκλωμένων υλικών και η ανάπτυξη εναλλακτικών συσκευασιών αναπλήρωσης προϊόντος σε μεγάλη κλίμακα.</w:t>
      </w:r>
    </w:p>
    <w:p w:rsidR="008B71F8" w:rsidRDefault="008B71F8" w:rsidP="00536A99">
      <w:r>
        <w:rPr>
          <w:rFonts w:ascii="Segoe UI" w:hAnsi="Segoe UI" w:cs="Segoe UI"/>
          <w:b/>
          <w:sz w:val="21"/>
          <w:szCs w:val="21"/>
          <w:shd w:val="clear" w:color="auto" w:fill="FFFFFF"/>
        </w:rPr>
        <w:t>Πιο συγκεκριμένα, ε</w:t>
      </w:r>
      <w:r w:rsidRPr="008B71F8">
        <w:rPr>
          <w:rFonts w:ascii="Segoe UI" w:hAnsi="Segoe UI" w:cs="Segoe UI"/>
          <w:b/>
          <w:sz w:val="21"/>
          <w:szCs w:val="21"/>
          <w:shd w:val="clear" w:color="auto" w:fill="FFFFFF"/>
        </w:rPr>
        <w:t>φαρμόζουμε το πρωτοποριακό και καινοτόμο περιβαλλοντικό πρόγραμμα «διαλογή στην πηγή» για την επίτευξη του στόχου 100% ανακύκλωσης των στερεών μη επικίνδυνων αποβλήτων ανά είδος με χρωματικό διαχωρισμό ειδικών κάδων ανακύκλωσης και με την τεχνολογία “zero waste”. Στους νέους περιβαλλοντικούς στόχους μας για την πενταετία 2021 -2025 είναι η ανάπτυξη προϊόντων με συσκευασίες βελτιωμένης απόδοσης βιωσιμότητας.»</w:t>
      </w:r>
      <w:r w:rsidRPr="008B71F8">
        <w:rPr>
          <w:rFonts w:ascii="Segoe UI" w:hAnsi="Segoe UI" w:cs="Segoe UI"/>
          <w:b/>
          <w:sz w:val="21"/>
          <w:szCs w:val="21"/>
        </w:rPr>
        <w:br/>
      </w:r>
    </w:p>
    <w:p w:rsidR="007C789A" w:rsidRDefault="007C789A" w:rsidP="00536A99">
      <w:pPr>
        <w:rPr>
          <w:b/>
        </w:rPr>
      </w:pPr>
      <w:r>
        <w:t>Ειδικότερα,</w:t>
      </w:r>
      <w:r w:rsidRPr="003B04B6">
        <w:rPr>
          <w:b/>
        </w:rPr>
        <w:t xml:space="preserve"> στους στόχους του Ομίλου είναι η ανάπτυξη προϊόντων με συσκευασίες βελτιωμένης απόδοσης βιωσιμότητας, με δυνατότητα ανακύκλωσης κατά τουλάχιστον 80%, περιεκτικότητα σε ανακυκλωμένα υλικά κατά τουλάχιστον 30%, χρήση εναλλακτικών υλικών και εξοικονόμηση όγκου ή βάρους υλικών συσκευασίας κατά τουλάχιστον 10%. </w:t>
      </w:r>
    </w:p>
    <w:p w:rsidR="00E0412C" w:rsidRDefault="00E0412C" w:rsidP="00536A99">
      <w:r>
        <w:t>Επιπλέον, υλοποιούμε ανακύκλωσης όλων των ειδών Ηλεκτρικού &amp; Ηλεκτρονικού Εξοπλισμού, όπως λευκές συσκευές, οθόνες, προϊόντα τεχνολογίας, λαμπτήρες, φωτιστικά, μικροσυσκευές, κλπ. μέσω της Εταιρείας «Ανακύκλωση Συσκευών Α.Ε.”.</w:t>
      </w:r>
    </w:p>
    <w:p w:rsidR="00E0412C" w:rsidRPr="003B04B6" w:rsidRDefault="00E0412C" w:rsidP="00536A99">
      <w:pPr>
        <w:rPr>
          <w:b/>
        </w:rPr>
      </w:pPr>
    </w:p>
    <w:p w:rsidR="00536A99" w:rsidRDefault="00536A99" w:rsidP="00536A99">
      <w:r w:rsidRPr="00D3091B">
        <w:rPr>
          <w:noProof/>
          <w:lang w:eastAsia="el-GR"/>
        </w:rPr>
        <w:lastRenderedPageBreak/>
        <w:drawing>
          <wp:inline distT="0" distB="0" distL="0" distR="0" wp14:anchorId="63D03AFD" wp14:editId="4673D5C0">
            <wp:extent cx="5274310" cy="505460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054600"/>
                    </a:xfrm>
                    <a:prstGeom prst="rect">
                      <a:avLst/>
                    </a:prstGeom>
                    <a:noFill/>
                    <a:ln>
                      <a:noFill/>
                    </a:ln>
                  </pic:spPr>
                </pic:pic>
              </a:graphicData>
            </a:graphic>
          </wp:inline>
        </w:drawing>
      </w:r>
    </w:p>
    <w:p w:rsidR="00536A99" w:rsidRDefault="00536A99" w:rsidP="00536A99"/>
    <w:p w:rsidR="00536A99" w:rsidRDefault="00536A99" w:rsidP="00536A99">
      <w:r>
        <w:t>Στα πλαίσια της προστασίας του περιβάλλοντος</w:t>
      </w:r>
      <w:r w:rsidR="004E08A2">
        <w:t xml:space="preserve"> και σε εναρμόνιση με τις απαιτήσεις της </w:t>
      </w:r>
      <w:r w:rsidR="00B23A23">
        <w:t>Ευρωπαϊκής</w:t>
      </w:r>
      <w:r w:rsidR="004E08A2">
        <w:t xml:space="preserve"> Πράσινης </w:t>
      </w:r>
      <w:r w:rsidR="00B23A23">
        <w:t>Συμφωνίας</w:t>
      </w:r>
      <w:r w:rsidR="0011378E">
        <w:t>,</w:t>
      </w:r>
      <w:r>
        <w:t xml:space="preserve"> ο Όμιλος έχει διαθέσει σημαντικούς οικονομικούς πόρους όσον αφορά στην επεξεργασία και διάθεση των αποβλήτων του. </w:t>
      </w:r>
      <w:r w:rsidR="00B23A23">
        <w:t>Ειδικότερα, έ</w:t>
      </w:r>
      <w:r w:rsidR="00B57E91">
        <w:t>χουν εγκατασταθεί</w:t>
      </w:r>
      <w:r>
        <w:t xml:space="preserve"> σ</w:t>
      </w:r>
      <w:r w:rsidR="00B57E91">
        <w:t>υστήματα</w:t>
      </w:r>
      <w:r>
        <w:t xml:space="preserve"> απόλυτων φίλτρων </w:t>
      </w:r>
      <w:r>
        <w:rPr>
          <w:lang w:val="en-US"/>
        </w:rPr>
        <w:t>HEPA</w:t>
      </w:r>
      <w:r>
        <w:t xml:space="preserve"> που</w:t>
      </w:r>
      <w:r w:rsidRPr="00597015">
        <w:rPr>
          <w:sz w:val="24"/>
          <w:szCs w:val="24"/>
        </w:rPr>
        <w:t xml:space="preserve"> </w:t>
      </w:r>
      <w:r w:rsidR="00B57E91">
        <w:t>περιλαμβάνουν</w:t>
      </w:r>
      <w:r w:rsidRPr="00597015">
        <w:t xml:space="preserve"> ειδικό σύγχρονο εξοπλισμό, κατάλληλο για καθαρούς χώρους (clean rooms) σε βιομηχανίες φαρμάκων με τρεις βαθμίδες φίλτρων με συγκράτηση σωματιδίων 85%, 99% και 99,997% αντίστοιχα</w:t>
      </w:r>
      <w:r w:rsidR="00B57E91">
        <w:t xml:space="preserve"> σε όλες τις καμινάδες,</w:t>
      </w:r>
      <w:r>
        <w:t xml:space="preserve"> για τη δραστική μείωση των αέριων ρύπων. Επιπλέον, για τη διάθεση των στερεών</w:t>
      </w:r>
      <w:r w:rsidRPr="007C787B">
        <w:t xml:space="preserve"> </w:t>
      </w:r>
      <w:r>
        <w:t xml:space="preserve">και υγρών αποβλήτων υπάρχει σύμβαση με ιδιωτική εταιρεία </w:t>
      </w:r>
      <w:r w:rsidR="00B57E91">
        <w:t xml:space="preserve">διαχείρισης επικίνδυνων αποβλήτων, </w:t>
      </w:r>
      <w:r>
        <w:t>που τα συλλέγει σε τακτά χρονικά διαστήματα, ενώ για το πλύσιμο του μηχανολογικού εξοπλισμού χρησιμοποιούνται ήπια απολυμαντικά, χωρίς φορμαλδεύδη ή γουταραλδεύδη</w:t>
      </w:r>
      <w:r w:rsidR="00B57E91">
        <w:t>, με στόχο την προστασία του υδροφόρου ορίζοντα</w:t>
      </w:r>
      <w:r>
        <w:t>.</w:t>
      </w:r>
    </w:p>
    <w:p w:rsidR="00E60D33" w:rsidRPr="002800AA" w:rsidRDefault="00E60D33" w:rsidP="00E60D33">
      <w:pPr>
        <w:rPr>
          <w:b/>
        </w:rPr>
      </w:pPr>
      <w:r w:rsidRPr="002800AA">
        <w:rPr>
          <w:rFonts w:ascii="Segoe UI" w:hAnsi="Segoe UI" w:cs="Segoe UI"/>
          <w:b/>
          <w:sz w:val="21"/>
          <w:szCs w:val="21"/>
          <w:shd w:val="clear" w:color="auto" w:fill="FFFFFF"/>
        </w:rPr>
        <w:t xml:space="preserve">οι 500+ εργαζόμενοί τους ενώνουν δυνάμεις με στόχο την προώθηση της κυκλικής οικονομίας και της ορθής διαχείρισης απορριμμάτων, με έμφαση στην πρόληψη και τη διαλογή στην πηγή. Η αποτελεσματική συνέργεια επιχειρήσεων του ιδιωτικού τομέα μπορεί να συμβάλλει σημαντικά στη βελτίωση της επίδοσης της ανακύκλωσης και στην επίτευξη τοπικών και εθνικών στόχων διαχείρισης </w:t>
      </w:r>
      <w:r w:rsidRPr="002800AA">
        <w:rPr>
          <w:rFonts w:ascii="Segoe UI" w:hAnsi="Segoe UI" w:cs="Segoe UI"/>
          <w:b/>
          <w:sz w:val="21"/>
          <w:szCs w:val="21"/>
          <w:shd w:val="clear" w:color="auto" w:fill="FFFFFF"/>
        </w:rPr>
        <w:lastRenderedPageBreak/>
        <w:t>αποβλήτων, μεγιστοποιώντας το όφελος για την τοπική κοινωνία και το περιβάλλον.</w:t>
      </w:r>
    </w:p>
    <w:p w:rsidR="00E60D33" w:rsidRDefault="00E60D33" w:rsidP="00536A99"/>
    <w:p w:rsidR="00536A99" w:rsidRDefault="00536A99" w:rsidP="00536A99">
      <w:r>
        <w:t xml:space="preserve">Τέλος, σύμφωνα με τη </w:t>
      </w:r>
      <w:r w:rsidR="00B57E91">
        <w:t>Διοίκηση την επόμενη 5εταία</w:t>
      </w:r>
      <w:r>
        <w:t>, ιδιαίτερη έμφαση θα δοθεί στο μέτωπο του ESG</w:t>
      </w:r>
      <w:r w:rsidR="00B57E91">
        <w:t xml:space="preserve"> (</w:t>
      </w:r>
      <w:r w:rsidR="00B57E91">
        <w:rPr>
          <w:lang w:val="en-US"/>
        </w:rPr>
        <w:t>Environmental</w:t>
      </w:r>
      <w:r w:rsidR="00B57E91" w:rsidRPr="00B57E91">
        <w:t xml:space="preserve">, </w:t>
      </w:r>
      <w:r w:rsidR="00B57E91">
        <w:rPr>
          <w:lang w:val="en-US"/>
        </w:rPr>
        <w:t>Social</w:t>
      </w:r>
      <w:r w:rsidR="00B57E91" w:rsidRPr="00B57E91">
        <w:t xml:space="preserve">, </w:t>
      </w:r>
      <w:r w:rsidR="00B57E91">
        <w:rPr>
          <w:lang w:val="en-US"/>
        </w:rPr>
        <w:t>Governance</w:t>
      </w:r>
      <w:r w:rsidR="00B57E91" w:rsidRPr="00B57E91">
        <w:t>)</w:t>
      </w:r>
      <w:r>
        <w:t>, και κυρίως στη μείωση του αποτυπώματος CO2, την κυκλική οικονομία και την εξοικονόμηση ενέργειας.</w:t>
      </w:r>
    </w:p>
    <w:p w:rsidR="00536A99" w:rsidRDefault="00536A99" w:rsidP="00536A99">
      <w:r>
        <w:t>Με επίκεντρο τη βιωσιμότητα και την αειφόρο ανάπτυξη, Ιδιαίτερο βάρος φαίνεται να ρίχνει ο Όμιλος στον τομέα του ψηφιακού μετασχηματισμού τα τελευταία χρόνια, επενδύοντας σε νέες τεχνολογίες για τη βελτιστοποίηση της παραγωγής, τη μείωση του λειτουργικού κόστους και τον περιορισμό του περιβαλλοντικού του αποτυπώματος.</w:t>
      </w:r>
    </w:p>
    <w:p w:rsidR="00536A99" w:rsidRPr="00971FCA" w:rsidRDefault="0011378E" w:rsidP="00536A99">
      <w:pPr>
        <w:spacing w:before="750" w:after="600" w:line="540" w:lineRule="atLeast"/>
        <w:textAlignment w:val="baseline"/>
        <w:outlineLvl w:val="0"/>
        <w:rPr>
          <w:b/>
          <w:i/>
          <w:u w:val="single"/>
        </w:rPr>
      </w:pPr>
      <w:r w:rsidRPr="00971FCA">
        <w:rPr>
          <w:b/>
          <w:i/>
          <w:u w:val="single"/>
        </w:rPr>
        <w:t>Ο Όμιλος ΟΦΕΤ</w:t>
      </w:r>
      <w:r w:rsidR="00536A99" w:rsidRPr="00971FCA">
        <w:rPr>
          <w:b/>
          <w:i/>
          <w:u w:val="single"/>
        </w:rPr>
        <w:t xml:space="preserve"> ενισχύει τη</w:t>
      </w:r>
      <w:r w:rsidRPr="00971FCA">
        <w:rPr>
          <w:b/>
          <w:i/>
          <w:u w:val="single"/>
        </w:rPr>
        <w:t xml:space="preserve"> δέσμευσή του</w:t>
      </w:r>
      <w:r w:rsidR="00536A99" w:rsidRPr="00971FCA">
        <w:rPr>
          <w:b/>
          <w:i/>
          <w:u w:val="single"/>
        </w:rPr>
        <w:t xml:space="preserve"> απέναντι στο περιβάλλον με ώθηση προς τη χρήση επαναχρησιμοποιούμενων συσκευ</w:t>
      </w:r>
      <w:r w:rsidR="00971FCA" w:rsidRPr="00971FCA">
        <w:rPr>
          <w:b/>
          <w:i/>
          <w:u w:val="single"/>
        </w:rPr>
        <w:t>ασι</w:t>
      </w:r>
      <w:r w:rsidR="00536A99" w:rsidRPr="00971FCA">
        <w:rPr>
          <w:b/>
          <w:i/>
          <w:u w:val="single"/>
        </w:rPr>
        <w:t>ών</w:t>
      </w:r>
    </w:p>
    <w:p w:rsidR="00536A99" w:rsidRPr="00971FCA" w:rsidRDefault="00536A99" w:rsidP="00536A99">
      <w:pPr>
        <w:spacing w:after="0" w:line="300" w:lineRule="atLeast"/>
        <w:textAlignment w:val="baseline"/>
        <w:outlineLvl w:val="3"/>
      </w:pPr>
      <w:r w:rsidRPr="00971FCA">
        <w:t xml:space="preserve">Μέσω πολλών σημαντικών </w:t>
      </w:r>
      <w:r w:rsidR="00971FCA">
        <w:t xml:space="preserve">Περιβαλλοντικών </w:t>
      </w:r>
      <w:r w:rsidR="00971FCA" w:rsidRPr="00971FCA">
        <w:t>Προγραμμάτων</w:t>
      </w:r>
      <w:r w:rsidRPr="00971FCA">
        <w:t xml:space="preserve">, </w:t>
      </w:r>
      <w:r w:rsidR="0011378E" w:rsidRPr="00971FCA">
        <w:t xml:space="preserve">ο </w:t>
      </w:r>
      <w:r w:rsidR="00971FCA">
        <w:t xml:space="preserve">Όμιλος </w:t>
      </w:r>
      <w:r w:rsidR="0011378E" w:rsidRPr="00971FCA">
        <w:t>ΟΦΕΤ</w:t>
      </w:r>
      <w:r w:rsidRPr="00971FCA">
        <w:t xml:space="preserve"> έχει ενισχύσει τη δέσμ</w:t>
      </w:r>
      <w:r w:rsidR="00971FCA" w:rsidRPr="00971FCA">
        <w:t>ευσή του</w:t>
      </w:r>
      <w:r w:rsidRPr="00971FCA">
        <w:t xml:space="preserve"> προς ένα βιώσιμο μέλλον για τον πλανήτη μας. </w:t>
      </w:r>
    </w:p>
    <w:p w:rsidR="00536A99" w:rsidRPr="00971FCA" w:rsidRDefault="00971FCA" w:rsidP="00536A99">
      <w:pPr>
        <w:spacing w:before="300" w:after="300" w:line="285" w:lineRule="atLeast"/>
        <w:textAlignment w:val="baseline"/>
      </w:pPr>
      <w:r w:rsidRPr="00971FCA">
        <w:t xml:space="preserve">Ο Όμιλος ΟΦΕΤ είναι ένας από τους ηγετικούς ελληνικούς Ομίλους φαρμακευτικών εταιρειών στο χώρο της παραγωγής καινοτόμων φαρμάκων. </w:t>
      </w:r>
      <w:r w:rsidR="00536A99" w:rsidRPr="00971FCA">
        <w:t>Παράλληλα</w:t>
      </w:r>
      <w:r>
        <w:t>,</w:t>
      </w:r>
      <w:r w:rsidR="00536A99" w:rsidRPr="00971FCA">
        <w:t xml:space="preserve"> </w:t>
      </w:r>
      <w:r w:rsidRPr="00971FCA">
        <w:t>ο Όμιλος</w:t>
      </w:r>
      <w:r w:rsidR="00536A99" w:rsidRPr="00971FCA">
        <w:t xml:space="preserve"> πρωτοστατεί και στον τομέα της βιώσιμης επιχειρηματικότητας μέ</w:t>
      </w:r>
      <w:r w:rsidR="006156F6" w:rsidRPr="00971FCA">
        <w:t xml:space="preserve">σω και της πράσινης ανάπτυξης. </w:t>
      </w:r>
      <w:r w:rsidR="00536A99" w:rsidRPr="00971FCA">
        <w:t xml:space="preserve">Ανάμεσα στις διάφορες προσπάθειες </w:t>
      </w:r>
      <w:r>
        <w:t>του Ομίλου</w:t>
      </w:r>
      <w:r w:rsidR="00536A99" w:rsidRPr="00971FCA">
        <w:t xml:space="preserve"> για μείωση του αποτυπώματος άνθρακα αξίζει να αναφερθούν τα αυστηρά  μέτρα αποτροπής της μόλυνσης του νερού και του αέρα, τα μειωμένα απόβλητα μέσω</w:t>
      </w:r>
      <w:r>
        <w:t xml:space="preserve"> νέων λειτουργικών διαδικασιών </w:t>
      </w:r>
      <w:r w:rsidR="00536A99" w:rsidRPr="00971FCA">
        <w:t>και τα πιστοποιημένα συστήματα διαχείρισης ενέργειας</w:t>
      </w:r>
      <w:r>
        <w:t>.</w:t>
      </w:r>
      <w:r w:rsidR="00536A99" w:rsidRPr="00971FCA">
        <w:t xml:space="preserve"> Από τα συστήματα συμπαραγωγής και ανάκτησης θερμότητας μέχρι τις ενδιαφέρουσες εκστρατείες που ενθαρρύνουν την κοινωνία και τους ασθενείς  να ζουν με τρόπο πιο υγιεινό και με καλύτερη φυσική κατάσταση, </w:t>
      </w:r>
      <w:r>
        <w:t>ο Όμιλος</w:t>
      </w:r>
      <w:r w:rsidR="00536A99" w:rsidRPr="00971FCA">
        <w:t xml:space="preserve"> αντιμετωπίζει τα θέματα του περιβάλλοντος με τρόπο ρεαλιστικό και ουσιώδη. </w:t>
      </w:r>
    </w:p>
    <w:p w:rsidR="00536A99" w:rsidRPr="00971FCA" w:rsidRDefault="00971FCA" w:rsidP="00536A99">
      <w:pPr>
        <w:spacing w:before="300" w:after="300" w:line="285" w:lineRule="atLeast"/>
        <w:textAlignment w:val="baseline"/>
      </w:pPr>
      <w:r>
        <w:t xml:space="preserve">Ο Όμιλος ΟΦΕΤ </w:t>
      </w:r>
      <w:r w:rsidR="00536A99" w:rsidRPr="00971FCA">
        <w:t xml:space="preserve">προχώρησε την </w:t>
      </w:r>
      <w:r>
        <w:t xml:space="preserve">Στρατηγικής της </w:t>
      </w:r>
      <w:r w:rsidRPr="00971FCA">
        <w:t>Κοινωνική</w:t>
      </w:r>
      <w:r>
        <w:t>ς</w:t>
      </w:r>
      <w:r w:rsidRPr="00971FCA">
        <w:t xml:space="preserve"> </w:t>
      </w:r>
      <w:r w:rsidR="00247115" w:rsidRPr="00971FCA">
        <w:t>Ευθύνη</w:t>
      </w:r>
      <w:r w:rsidR="00247115">
        <w:t>ς</w:t>
      </w:r>
      <w:r w:rsidR="00247115" w:rsidRPr="00971FCA">
        <w:t xml:space="preserve"> </w:t>
      </w:r>
      <w:r w:rsidR="00536A99" w:rsidRPr="00971FCA">
        <w:t>στα θέματα του περιβάλλοντος:  Επεκτείνοντας τις φιλικές προς το περιβάλλον λύσεις στο σχεδιασμό φαρμακευτικών προϊόντων. Η υιοθέτηση της χρήσης από τ</w:t>
      </w:r>
      <w:r>
        <w:t xml:space="preserve">ον Όμιλο </w:t>
      </w:r>
      <w:r w:rsidR="00536A99" w:rsidRPr="00971FCA">
        <w:t>νέων επαναχρησιμοποιούμενων συσκευ</w:t>
      </w:r>
      <w:r>
        <w:t>ασι</w:t>
      </w:r>
      <w:r w:rsidR="00536A99" w:rsidRPr="00971FCA">
        <w:t>ών </w:t>
      </w:r>
      <w:r>
        <w:t>αντισηπτικών</w:t>
      </w:r>
      <w:r w:rsidR="00536A99" w:rsidRPr="00971FCA">
        <w:t xml:space="preserve"> - είναι το πιο πρόσφατο επίτευγμα </w:t>
      </w:r>
      <w:r>
        <w:t>του Ομίλου</w:t>
      </w:r>
      <w:r w:rsidR="00536A99" w:rsidRPr="00971FCA">
        <w:t xml:space="preserve"> στον αγώνα  για ένα περισσότερο πράσινο και καθαρότερο πλανήτη.</w:t>
      </w:r>
    </w:p>
    <w:p w:rsidR="00536A99" w:rsidRDefault="00536A99" w:rsidP="00536A99">
      <w:r>
        <w:t>Οι επενδυτικές ευκαιρίες που εγκυμονεί η πράσινη ανάπτυξη σε εθνικό και ευρωπαϊκό επίπεδο, οι προκλήσεις αλλά και οι προοπτικές που δημιουργούνται από τον εκσυγχρονισμό των συστημάτων παραγωγής ενέργε</w:t>
      </w:r>
      <w:r w:rsidR="00971FCA">
        <w:t>ιας βρέθηκαν στο επίκεντρο της</w:t>
      </w:r>
      <w:r>
        <w:t xml:space="preserve"> </w:t>
      </w:r>
      <w:r w:rsidR="00973DFC">
        <w:t xml:space="preserve">Στρατηγικής Κοινωνικής Ευθύνης του Ομίλου ΟΦΕΤ, στο πλαίσιο </w:t>
      </w:r>
      <w:r>
        <w:t>μετάβαση</w:t>
      </w:r>
      <w:r w:rsidR="00971FCA">
        <w:t>ς</w:t>
      </w:r>
      <w:r>
        <w:t xml:space="preserve"> ως μια συνιστώσα μείωσης άνθρακα, ψηφιοποίησης και νέων</w:t>
      </w:r>
      <w:r w:rsidR="00973DFC">
        <w:t xml:space="preserve"> υποδομών. </w:t>
      </w:r>
      <w:r>
        <w:t>Η σημερινή ενεργειακή μετάβαση αναμένεται να είναι ο βα</w:t>
      </w:r>
      <w:r w:rsidR="00973DFC">
        <w:t xml:space="preserve">σικός μοχλός αύξησης επενδύσεων, στην </w:t>
      </w:r>
      <w:r>
        <w:t>πορεία της ενεργειακής μετάβασης σε μ</w:t>
      </w:r>
      <w:r w:rsidR="00973DFC">
        <w:t>ια κλιματικά ουδέτερη Οικονομία.</w:t>
      </w:r>
    </w:p>
    <w:p w:rsidR="00536A99" w:rsidRDefault="00536A99" w:rsidP="00536A99">
      <w:r>
        <w:lastRenderedPageBreak/>
        <w:t>Ο Απολογισμός Βιώσιμης Ανάπτυξης με χρονικό ορίζοντα το 2030 και ενδιάμεσο σταθμό το 2022, εστιάζει σε δράσεις και αποτελέσματα βάσει τεσσάρων βασικών αξόνων: μηδενικό αποτύπωμα άνθρακα, μηδενική σπατάλη νερού, μηδενισμό των ατυχημάτων στην εργασία, μείωση των αέριων εκπομπών μέσω της ηλεκτροκίνησης, καθώς και στην προώθηση της διαφορετικότητας και της συμπερίληψης στο εργασιακό περιβάλλον.</w:t>
      </w:r>
    </w:p>
    <w:p w:rsidR="00536A99" w:rsidRPr="00971FCA" w:rsidRDefault="0017577C" w:rsidP="00536A99">
      <w:r>
        <w:t xml:space="preserve">Ειδικότερα, </w:t>
      </w:r>
      <w:r w:rsidR="00973DFC">
        <w:t xml:space="preserve">στον Όμιλο ΟΦΕΤ </w:t>
      </w:r>
      <w:r>
        <w:t>μ</w:t>
      </w:r>
      <w:r w:rsidR="00536A99" w:rsidRPr="00971FCA">
        <w:t>ε την ενσωμάτωση πράσινων πρακτικών, μεριμνούμε για την ασφαλή διαχείριση των ληγμένων ή αλλοιωμένων φαρμακευτικών σκευασμάτων και την ανακύκλωση των υλικών συσκευασίας, στο πλαίσιο της βιώσιμης ανάπτυξης.</w:t>
      </w:r>
      <w:r w:rsidR="00536A99" w:rsidRPr="00971FCA">
        <w:br/>
      </w:r>
      <w:r w:rsidR="00536A99" w:rsidRPr="00971FCA">
        <w:br/>
        <w:t xml:space="preserve">Υλοποιούμε </w:t>
      </w:r>
      <w:r>
        <w:t>προγράμματα 100%</w:t>
      </w:r>
      <w:r w:rsidR="00536A99" w:rsidRPr="00971FCA">
        <w:t xml:space="preserve"> ανακύκλωσης χαρτιού, αλουμινίου, απαξιωμένων ηλεκτρονικών και ηλεκτρικών συσκευών, αλλά και συλλογής και επαναχρησιμοποίησης μελανοδοχείων και ελέγχουμε συστηματικά την κατανάλωση ενέργειας και νερού προκειμένου να εφαρμόζουμε πρακτικές για τον περιορισμό τους.</w:t>
      </w:r>
    </w:p>
    <w:p w:rsidR="00536A99" w:rsidRPr="0066534D" w:rsidRDefault="00536A99" w:rsidP="00536A99">
      <w:pPr>
        <w:rPr>
          <w:b/>
        </w:rPr>
      </w:pPr>
      <w:r w:rsidRPr="0066534D">
        <w:rPr>
          <w:b/>
        </w:rPr>
        <w:t>Στοχεύουμε στην ορθή διαχείριση υδάτ</w:t>
      </w:r>
      <w:r w:rsidR="0017577C" w:rsidRPr="0066534D">
        <w:rPr>
          <w:b/>
        </w:rPr>
        <w:t>ινων πόρων, στη χρήση βιώσιμων πρώτων</w:t>
      </w:r>
      <w:r w:rsidRPr="0066534D">
        <w:rPr>
          <w:b/>
        </w:rPr>
        <w:t xml:space="preserve"> υλών και </w:t>
      </w:r>
      <w:r w:rsidR="0017577C" w:rsidRPr="0066534D">
        <w:rPr>
          <w:b/>
        </w:rPr>
        <w:t>στην ανάπτυξη προϊόντων</w:t>
      </w:r>
      <w:r w:rsidRPr="0066534D">
        <w:rPr>
          <w:b/>
        </w:rPr>
        <w:t xml:space="preserve"> με συσκευασίες βελτιωμένης απόδοσης βιωσιμότητας, δηλ. με δυνατότητα ανακύκλωσης, χρήση εναλλακτικών υλικών, εξοικονόμηση όγκου ή βάρους υλικών </w:t>
      </w:r>
      <w:r w:rsidR="006156F6" w:rsidRPr="0066534D">
        <w:rPr>
          <w:b/>
        </w:rPr>
        <w:t>συσκευασίας</w:t>
      </w:r>
      <w:r w:rsidRPr="0066534D">
        <w:rPr>
          <w:b/>
        </w:rPr>
        <w:t xml:space="preserve"> κλπ.</w:t>
      </w:r>
    </w:p>
    <w:p w:rsidR="006156F6" w:rsidRDefault="0017577C" w:rsidP="006156F6">
      <w:r>
        <w:t xml:space="preserve">Επιπλέον, </w:t>
      </w:r>
      <w:r w:rsidR="006156F6" w:rsidRPr="00971FCA">
        <w:t>λάβαμε Εγγύησης Προέλευσης από τον ΗΡΩΝ, ο οποίος βεβαιώνει ότι κάλυψε 100% το ενεργειακό προφίλ της Εταιρείας UNI-PHARMA A.B.E.E. για την περίοδο Ιανουαρίου – Δεκεμβρίου 2020, προμηθεύοντάς την με ηλεκτρική ενέργεια που εγχύθηκε στο Σύστημα και παράχθηκε από 100% Ανανεώσιμες Πηγές Ενέργειας.</w:t>
      </w:r>
    </w:p>
    <w:p w:rsidR="00A021E1" w:rsidRDefault="00973DFC" w:rsidP="00A021E1">
      <w:pPr>
        <w:contextualSpacing/>
        <w:rPr>
          <w:b/>
        </w:rPr>
      </w:pPr>
      <w:r>
        <w:t xml:space="preserve">Τέλος, στον Όμιλο ΟΦΕΤ μεριμνούμε για τη συλλογή και την αναγέννηση </w:t>
      </w:r>
      <w:r w:rsidR="00A021E1">
        <w:t xml:space="preserve">Αποβλήτων Λιπαντικών Ελαίων </w:t>
      </w:r>
      <w:r>
        <w:t xml:space="preserve">(ΑΛΕ) </w:t>
      </w:r>
      <w:r w:rsidR="00A021E1">
        <w:t xml:space="preserve">μέσω του Εθνικού Συλλογικού Συστήματος Εναλλακτικής Διαχείρισης Αποβλήτων Λιπαντικών Ελαίων. Ειδικότερα, τα </w:t>
      </w:r>
      <w:r w:rsidR="00A021E1">
        <w:rPr>
          <w:b/>
        </w:rPr>
        <w:t>Απόβλητα Λιπαντικών Ελαίων των μηχανημάτων παραγωγής συλλέγονται και αποστέλλονται σε ειδικό φορέα εναλλακτικής διαχείρισης Α.Λ.Ε. για υπεύθυνη διαχείριση, με στόχο την προστασία των λιπαντικών από παράνομη καύση, με πιθανή έκλυση τεράστιων ποσοτήτων επικίνδυνων τοξικών στην ατμόσφαιρα και στον υδροφόρο ορίζοντα. Ο Όμιλος ΟΦΕΤ έχει συνάψει Σύμβαση με ειδικό φορέα εναλλακτικής διαχείρισης ΑΛΕ, ώστε τα Απόβλητα Λιπαντικών Ελαίων να συλλέγονται σε ειδικές λεκάνες απορροής και να αποστέλλονται για ανακύκλωση και επαναδιύλυση,</w:t>
      </w:r>
      <w:r w:rsidR="00A021E1" w:rsidRPr="0028029B">
        <w:rPr>
          <w:b/>
        </w:rPr>
        <w:t xml:space="preserve"> </w:t>
      </w:r>
      <w:r w:rsidR="00A021E1">
        <w:rPr>
          <w:b/>
        </w:rPr>
        <w:t>στο πλαίσιο της κυκλικής οικονομίας και βιώσιμης ανάπτυξης.</w:t>
      </w:r>
    </w:p>
    <w:p w:rsidR="00A021E1" w:rsidRPr="00B414CD" w:rsidRDefault="00A021E1" w:rsidP="00A021E1">
      <w:pPr>
        <w:contextualSpacing/>
        <w:rPr>
          <w:b/>
        </w:rPr>
      </w:pPr>
      <w:r>
        <w:rPr>
          <w:b/>
        </w:rPr>
        <w:t xml:space="preserve">Με τον τρόπο αυτό, ο Όμιλος ΟΦΕΤ συμβάλλει έμπρακτα στη βέλτιστη διαχείριση φυσικών πόρων και ενέργειας και πετυχαίνει τη μείωση του περιβαλλοντικού αποτυπώματος και την εξοικονόμηση φυσικών πόρων, σύμφωνα με τον κύκλο ζωής λιπαντικών ελαίων, γεγονός που αποτελεί ένα μοναδικό επίτευγμα Κυκλικής Οικονομίας. </w:t>
      </w:r>
    </w:p>
    <w:p w:rsidR="00973DFC" w:rsidRPr="00971FCA" w:rsidRDefault="00973DFC" w:rsidP="006156F6"/>
    <w:p w:rsidR="00973DFC" w:rsidRDefault="00973DFC" w:rsidP="00973DFC">
      <w:pPr>
        <w:rPr>
          <w:b/>
          <w:color w:val="000000"/>
          <w:sz w:val="23"/>
          <w:szCs w:val="23"/>
          <w:shd w:val="clear" w:color="auto" w:fill="FFFFFF"/>
        </w:rPr>
      </w:pPr>
      <w:r w:rsidRPr="006156F6">
        <w:rPr>
          <w:b/>
          <w:noProof/>
          <w:color w:val="000000"/>
          <w:sz w:val="23"/>
          <w:szCs w:val="23"/>
          <w:shd w:val="clear" w:color="auto" w:fill="FFFFFF"/>
          <w:lang w:eastAsia="el-GR"/>
        </w:rPr>
        <w:lastRenderedPageBreak/>
        <w:drawing>
          <wp:inline distT="0" distB="0" distL="0" distR="0" wp14:anchorId="64CC831B" wp14:editId="14CE9E71">
            <wp:extent cx="5274310" cy="459232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4592320"/>
                    </a:xfrm>
                    <a:prstGeom prst="rect">
                      <a:avLst/>
                    </a:prstGeom>
                    <a:noFill/>
                    <a:ln>
                      <a:noFill/>
                    </a:ln>
                  </pic:spPr>
                </pic:pic>
              </a:graphicData>
            </a:graphic>
          </wp:inline>
        </w:drawing>
      </w:r>
    </w:p>
    <w:p w:rsidR="00973DFC" w:rsidRDefault="00E36181" w:rsidP="0040559A">
      <w:pPr>
        <w:rPr>
          <w:b/>
          <w:color w:val="000000"/>
          <w:sz w:val="23"/>
          <w:szCs w:val="23"/>
          <w:shd w:val="clear" w:color="auto" w:fill="FFFFFF"/>
        </w:rPr>
      </w:pPr>
      <w:r>
        <w:rPr>
          <w:b/>
          <w:color w:val="000000"/>
          <w:sz w:val="23"/>
          <w:szCs w:val="23"/>
          <w:shd w:val="clear" w:color="auto" w:fill="FFFFFF"/>
        </w:rPr>
        <w:t>ΕΠΕΝΔΥΟΥΜΕ</w:t>
      </w:r>
      <w:r w:rsidR="0040559A">
        <w:rPr>
          <w:b/>
          <w:color w:val="000000"/>
          <w:sz w:val="23"/>
          <w:szCs w:val="23"/>
          <w:shd w:val="clear" w:color="auto" w:fill="FFFFFF"/>
        </w:rPr>
        <w:t xml:space="preserve"> ΣΤΑΘΕΡΑ ΣΤΗ ΒΙΩΣΙΜΟΤΗΤΑ, ΥΙΟΘΕΤΩΝΤΑΣ ΚΑΛΕΣ ΠΡΑΚΤΙΚΕΣ ΜΕ ΣΗΜΑΝΤΙΚΑ ΠΕΡΙΒΑΛΛΟΝΤΙΚΑ ΟΦΕΛΗ</w:t>
      </w:r>
    </w:p>
    <w:p w:rsidR="00C64720" w:rsidRDefault="00C64720" w:rsidP="00973DFC">
      <w:pPr>
        <w:rPr>
          <w:b/>
          <w:color w:val="000000"/>
          <w:sz w:val="23"/>
          <w:szCs w:val="23"/>
          <w:shd w:val="clear" w:color="auto" w:fill="FFFFFF"/>
        </w:rPr>
      </w:pPr>
      <w:r w:rsidRPr="00C64720">
        <w:t>Στο πλαίσιο της συνεισφοράς μας σ</w:t>
      </w:r>
      <w:r>
        <w:t xml:space="preserve">την παγκόσμια πορεία αειφορίας </w:t>
      </w:r>
      <w:r w:rsidRPr="00C64720">
        <w:t xml:space="preserve">στη χώρα μας, προωθώντας καλές πρακτικές κατά </w:t>
      </w:r>
      <w:r>
        <w:t>της σπατάλης πλαστικού, δ</w:t>
      </w:r>
      <w:r w:rsidRPr="00C64720">
        <w:t>εσμευόμαστε να στηρίξουμε και να αναπτύξουμε την ενημέρωση και την ευαισθητοποίηση του κοινού</w:t>
      </w:r>
      <w:r>
        <w:t>,</w:t>
      </w:r>
      <w:r w:rsidRPr="00C64720">
        <w:t xml:space="preserve"> καθώς και να συμβάλλουμε με τις γνώσεις μας στην έρευνα στα επιμέρους στάδια της εφοδιαστικής αλυσίδας και στην ποσοτικοποίηση σπατάλης </w:t>
      </w:r>
      <w:r>
        <w:t>πλαστικού,</w:t>
      </w:r>
      <w:r w:rsidRPr="00C64720">
        <w:t xml:space="preserve"> λ</w:t>
      </w:r>
      <w:r>
        <w:rPr>
          <w:b/>
          <w:color w:val="000000"/>
          <w:sz w:val="23"/>
          <w:szCs w:val="23"/>
          <w:shd w:val="clear" w:color="auto" w:fill="FFFFFF"/>
        </w:rPr>
        <w:t xml:space="preserve">αμβάνουμε δράσεις για την πρόληψη και τη μείωση του αντίκτυπου ορισμένων πλαστικών στο υδάτινο περιβάλλον και την ανθρώπινη υγεία, καθώς και προώθηση της μετάβασης στην κυκλική οικονομία, με καινοτόμα και βιώσιμα επιχειρηματικά μοντέλα, </w:t>
      </w:r>
      <w:r w:rsidR="00DB4D89">
        <w:rPr>
          <w:b/>
          <w:color w:val="000000"/>
          <w:sz w:val="23"/>
          <w:szCs w:val="23"/>
          <w:shd w:val="clear" w:color="auto" w:fill="FFFFFF"/>
        </w:rPr>
        <w:t>προϊόντα</w:t>
      </w:r>
      <w:r>
        <w:rPr>
          <w:b/>
          <w:color w:val="000000"/>
          <w:sz w:val="23"/>
          <w:szCs w:val="23"/>
          <w:shd w:val="clear" w:color="auto" w:fill="FFFFFF"/>
        </w:rPr>
        <w:t xml:space="preserve"> και υλικά. Στις ενδεικτικές δράσεις συμπεριλαμβάνονται η σταδιακή υποχρεωτική χρήση επαναχρησιμο</w:t>
      </w:r>
      <w:r w:rsidR="00DB4D89">
        <w:rPr>
          <w:b/>
          <w:color w:val="000000"/>
          <w:sz w:val="23"/>
          <w:szCs w:val="23"/>
          <w:shd w:val="clear" w:color="auto" w:fill="FFFFFF"/>
        </w:rPr>
        <w:t xml:space="preserve">ποιήσιμων σκευών και οι δράσεις μας </w:t>
      </w:r>
      <w:r w:rsidR="00DB4D89">
        <w:rPr>
          <w:b/>
          <w:color w:val="000000"/>
          <w:sz w:val="23"/>
          <w:szCs w:val="23"/>
          <w:shd w:val="clear" w:color="auto" w:fill="FFFFFF"/>
          <w:lang w:val="en-US"/>
        </w:rPr>
        <w:t>SAVE</w:t>
      </w:r>
      <w:r w:rsidR="00DB4D89" w:rsidRPr="00DB4D89">
        <w:rPr>
          <w:b/>
          <w:color w:val="000000"/>
          <w:sz w:val="23"/>
          <w:szCs w:val="23"/>
          <w:shd w:val="clear" w:color="auto" w:fill="FFFFFF"/>
        </w:rPr>
        <w:t xml:space="preserve"> </w:t>
      </w:r>
      <w:r w:rsidR="00DB4D89">
        <w:rPr>
          <w:b/>
          <w:color w:val="000000"/>
          <w:sz w:val="23"/>
          <w:szCs w:val="23"/>
          <w:shd w:val="clear" w:color="auto" w:fill="FFFFFF"/>
          <w:lang w:val="en-US"/>
        </w:rPr>
        <w:t>THE</w:t>
      </w:r>
      <w:r w:rsidR="00DB4D89" w:rsidRPr="00DB4D89">
        <w:rPr>
          <w:b/>
          <w:color w:val="000000"/>
          <w:sz w:val="23"/>
          <w:szCs w:val="23"/>
          <w:shd w:val="clear" w:color="auto" w:fill="FFFFFF"/>
        </w:rPr>
        <w:t xml:space="preserve"> </w:t>
      </w:r>
      <w:r w:rsidR="00DB4D89">
        <w:rPr>
          <w:b/>
          <w:color w:val="000000"/>
          <w:sz w:val="23"/>
          <w:szCs w:val="23"/>
          <w:shd w:val="clear" w:color="auto" w:fill="FFFFFF"/>
          <w:lang w:val="en-US"/>
        </w:rPr>
        <w:t>SEA</w:t>
      </w:r>
      <w:r w:rsidR="00DB4D89" w:rsidRPr="00DB4D89">
        <w:rPr>
          <w:b/>
          <w:color w:val="000000"/>
          <w:sz w:val="23"/>
          <w:szCs w:val="23"/>
          <w:shd w:val="clear" w:color="auto" w:fill="FFFFFF"/>
        </w:rPr>
        <w:t xml:space="preserve"> </w:t>
      </w:r>
      <w:r w:rsidR="00DB4D89">
        <w:rPr>
          <w:b/>
          <w:color w:val="000000"/>
          <w:sz w:val="23"/>
          <w:szCs w:val="23"/>
          <w:shd w:val="clear" w:color="auto" w:fill="FFFFFF"/>
        </w:rPr>
        <w:t>για υπεράκτιο και υποβρύχιο καθαρισμό θαλασσών από πλαστικό.</w:t>
      </w:r>
      <w:r>
        <w:rPr>
          <w:b/>
          <w:color w:val="000000"/>
          <w:sz w:val="23"/>
          <w:szCs w:val="23"/>
          <w:shd w:val="clear" w:color="auto" w:fill="FFFFFF"/>
        </w:rPr>
        <w:t xml:space="preserve"> </w:t>
      </w:r>
    </w:p>
    <w:p w:rsidR="00973DFC" w:rsidRDefault="00973DFC" w:rsidP="00973DFC">
      <w:r>
        <w:t>Στόχος του Ομίλου</w:t>
      </w:r>
      <w:r w:rsidR="00172357" w:rsidRPr="00172357">
        <w:t xml:space="preserve"> </w:t>
      </w:r>
      <w:r w:rsidR="00172357">
        <w:t>ΟΦΕΤ</w:t>
      </w:r>
      <w:r>
        <w:t xml:space="preserve"> είναι η χρήση ανακυκλωμένου πλαστικού και ειδικότερα ανακυκλωμένου πολυαιθυλένιου, στο πλαίσιο της Ευρωπαικής Πράσινης Συμφωνίας.</w:t>
      </w:r>
    </w:p>
    <w:p w:rsidR="00E60D33" w:rsidRDefault="00E60D33" w:rsidP="00E60D33">
      <w:pPr>
        <w:rPr>
          <w:b/>
        </w:rPr>
      </w:pPr>
      <w:r w:rsidRPr="00FC00CC">
        <w:rPr>
          <w:b/>
        </w:rPr>
        <w:t xml:space="preserve">Συσκευασίες που αποτελούνται από τουλάχιστον 80% ανακυκλωμένο πλαστικό, μέσω της διαδικασίας παραγωγής η οποία μειώνει αισθητά τους περιβαλλοντικούς ρύπους. Η έμφαση στην ποιότητα και στην καινοτομία είναι βασικές αρχές του Ομίλου που εφαρμόζονται σε όλο το εύρος των δραστηριοτήτων του. Σε αυτό το πλαίσιο, μέσα από συνεχείς επενδύσεις σε εκσυγχρονισμένο μηχανολογικό εξοπλισμό και στο R&amp;D είναι </w:t>
      </w:r>
      <w:r w:rsidRPr="00FC00CC">
        <w:rPr>
          <w:b/>
        </w:rPr>
        <w:lastRenderedPageBreak/>
        <w:t>πρωτοπόρος στην παραγωγή καινοτόμων προιόντων. Η πιστοποίηση προσδίδει πρόσθετη αξία στο έργο του Ομίλου, αναδεικνύοντας την υψηλή ποιότητα των προϊόντων του αλλά και την οικολογική του συνείδηση, καθ’ όλη τη διάρκεια της παραγωγικής του διαδικασίας. Ταυτόχρονα, αποτελεί ένα ακόμα ανταγωνιστικό πλεονέκτημα για τον Όμιλο, το οποίο υποστηρίζει την επίτευξη των στρατηγικών του στόχων για περαιτέρω ανάπτυξη της δραστηριότητάς του στην γεωγραφική περιοχή που δραστηριοποιείται.</w:t>
      </w:r>
    </w:p>
    <w:p w:rsidR="00E60D33" w:rsidRPr="000E2BB1" w:rsidRDefault="00E60D33" w:rsidP="00E60D33">
      <w:pPr>
        <w:rPr>
          <w:rFonts w:ascii="Segoe UI" w:hAnsi="Segoe UI" w:cs="Segoe UI"/>
          <w:b/>
          <w:sz w:val="21"/>
          <w:szCs w:val="21"/>
          <w:shd w:val="clear" w:color="auto" w:fill="FFFFFF"/>
        </w:rPr>
      </w:pPr>
      <w:r w:rsidRPr="000E2BB1">
        <w:rPr>
          <w:b/>
        </w:rPr>
        <w:t>Η ανακύκλωση αφορά στο πολυαιθυλένιο, το πιο κοινό πλαστικό στην παγκόσμια βιομηχανία, που βρίσκεται στο 30% όλων των πλαστικών που παράγονται και η παγκόσμια αξία του υπολογίζεται σε 200 δισ. δολάρια ετησίως.</w:t>
      </w:r>
    </w:p>
    <w:p w:rsidR="00536A99" w:rsidRDefault="00DB4D89" w:rsidP="00536A99">
      <w:pPr>
        <w:rPr>
          <w:b/>
          <w:color w:val="000000"/>
          <w:sz w:val="23"/>
          <w:szCs w:val="23"/>
          <w:shd w:val="clear" w:color="auto" w:fill="FFFFFF"/>
        </w:rPr>
      </w:pPr>
      <w:r>
        <w:rPr>
          <w:b/>
          <w:color w:val="000000"/>
          <w:sz w:val="23"/>
          <w:szCs w:val="23"/>
          <w:shd w:val="clear" w:color="auto" w:fill="FFFFFF"/>
        </w:rPr>
        <w:t xml:space="preserve">Επίσης, στους στόχους του Ομίλου είναι η επαναχρησιμοποίηση και μείωση της κατανάλωσης χαρτιού, μέσω επικοινωνιακών </w:t>
      </w:r>
      <w:r w:rsidR="00C81D1A">
        <w:rPr>
          <w:b/>
          <w:color w:val="000000"/>
          <w:sz w:val="23"/>
          <w:szCs w:val="23"/>
          <w:shd w:val="clear" w:color="auto" w:fill="FFFFFF"/>
        </w:rPr>
        <w:t>εργαλείων για την οικολογικά υπεύθυνη κατανάλωση χαρτιού στα γραφεία και στην παραγωγή.</w:t>
      </w:r>
    </w:p>
    <w:p w:rsidR="00C81D1A" w:rsidRDefault="00C81D1A" w:rsidP="00536A99">
      <w:pPr>
        <w:rPr>
          <w:b/>
          <w:color w:val="000000"/>
          <w:sz w:val="23"/>
          <w:szCs w:val="23"/>
          <w:shd w:val="clear" w:color="auto" w:fill="FFFFFF"/>
        </w:rPr>
      </w:pPr>
      <w:r>
        <w:rPr>
          <w:b/>
          <w:color w:val="000000"/>
          <w:sz w:val="23"/>
          <w:szCs w:val="23"/>
          <w:shd w:val="clear" w:color="auto" w:fill="FFFFFF"/>
        </w:rPr>
        <w:t xml:space="preserve">Επιπλέον, στους περιβαλλοντικούς στόχους είναι και η πρόληψη της παραγωγής αποβλήτων συσκευασίας και εξάλειψη ή ελαχιστοποίηση, σε σημαντικό βαθμό, του περιβαλλοντικού αποτυπώματος των συσκευασιών, με την ενθάρρυνση της αύξησης του ποσοστού επαναχρησιμοποιήσιμων συσκευασιών που διατίθενται στην αγορά. </w:t>
      </w:r>
    </w:p>
    <w:p w:rsidR="00C81D1A" w:rsidRDefault="00C81D1A" w:rsidP="00536A99">
      <w:pPr>
        <w:rPr>
          <w:b/>
          <w:color w:val="000000"/>
          <w:sz w:val="23"/>
          <w:szCs w:val="23"/>
          <w:shd w:val="clear" w:color="auto" w:fill="FFFFFF"/>
        </w:rPr>
      </w:pPr>
      <w:r>
        <w:rPr>
          <w:b/>
          <w:color w:val="000000"/>
          <w:sz w:val="23"/>
          <w:szCs w:val="23"/>
          <w:shd w:val="clear" w:color="auto" w:fill="FFFFFF"/>
        </w:rPr>
        <w:t xml:space="preserve">Τέλος, αναφορικά με τα βιομηχανικά απόβλητα, στόχος είναι η μείωση των αποβλήτων στην πηγή,  </w:t>
      </w:r>
      <w:r w:rsidR="00650EE5">
        <w:rPr>
          <w:b/>
          <w:color w:val="000000"/>
          <w:sz w:val="23"/>
          <w:szCs w:val="23"/>
          <w:shd w:val="clear" w:color="auto" w:fill="FFFFFF"/>
        </w:rPr>
        <w:t>η υιοθέτηση της πρόληψης και της συνεπακόλουθης μείωσης του λειτουργικού κόστους, λόγω εξοικονόμησης πρώτων υλών και πόρων για αποθήκευση, επεξεργασία και διάθεση των αποβλήτων.</w:t>
      </w:r>
    </w:p>
    <w:p w:rsidR="001F204E" w:rsidRDefault="00650EE5" w:rsidP="00536A99">
      <w:pPr>
        <w:rPr>
          <w:b/>
          <w:color w:val="000000"/>
          <w:sz w:val="23"/>
          <w:szCs w:val="23"/>
          <w:shd w:val="clear" w:color="auto" w:fill="FFFFFF"/>
        </w:rPr>
      </w:pPr>
      <w:r>
        <w:rPr>
          <w:b/>
          <w:color w:val="000000"/>
          <w:sz w:val="23"/>
          <w:szCs w:val="23"/>
          <w:shd w:val="clear" w:color="auto" w:fill="FFFFFF"/>
        </w:rPr>
        <w:t>Με τα Περιβαλλοντικά Προγράμματα του Ομίλου ΟΦΕΤ στοχεύουμε την πρόληψη δημιουργίας αποβλήτων, ήτοι να παρέμβουμε στην κορυφή της ιεράρχησης διαχείρισης των αποβλήτων, που δεν είναι άλλη από την απλή στόχευση να παράγουμε λιγότερα απόβλητα. Έτσι, προχωράμε σταδιακά σε μια ολοκληρωμένη προσέγγιση, με ισχυρή περιβαλλοντική χροιά στη διαχείριση των αποβλήτων, που εκτός από τον περιβαλλοντικά θετικό αντίκτυπο, θα έχει και καλύτερα διοικητικά και οικονομικά αποτελέσματα στη διαχείριση των αποβλήτων μας, δηλαδή στην πρόληψη, στην επαναχρησιμοποίηση, στην ανακύκλωση και στη δημιουργ</w:t>
      </w:r>
      <w:r w:rsidR="001F204E">
        <w:rPr>
          <w:b/>
          <w:color w:val="000000"/>
          <w:sz w:val="23"/>
          <w:szCs w:val="23"/>
          <w:shd w:val="clear" w:color="auto" w:fill="FFFFFF"/>
        </w:rPr>
        <w:t xml:space="preserve">ία υποδομών διαχείριση αποβλήτων. </w:t>
      </w:r>
    </w:p>
    <w:p w:rsidR="00CD111B" w:rsidRPr="00CD111B" w:rsidRDefault="00CD111B" w:rsidP="00CD111B">
      <w:pPr>
        <w:rPr>
          <w:b/>
        </w:rPr>
      </w:pPr>
      <w:r w:rsidRPr="00CD111B">
        <w:rPr>
          <w:b/>
        </w:rPr>
        <w:t xml:space="preserve">Τη μείωση των περιβαλλοντικών επιπτώσεων των δραστηριοτήτων της εταιρείας και την πρόληψη περιστατικών ρύπανσης, καθώς και την παρακολούθηση και συνεχή βελτίωση της ενεργειακής της επίδοσης έχει θέσει ως στόχους η Εταιρεία. Έτσι, πραγματοποιεί δράσεις ανακύκλωσης και εξοικονόμησης ενέργειας σε όλες τις εγκαταστάσεις της. Οι εργαζόμενοι είναι ενημερωμένοι για τις δράσεις ανακύκλωσης και εξοικονόμησης ενέργειας που υλοποιεί η Εταιρεία και συμμετέχουν πολύ ενεργά στις σχετικές δράσεις αυτές, υπό την ομπρέλα του </w:t>
      </w:r>
      <w:r w:rsidRPr="00CD111B">
        <w:rPr>
          <w:b/>
          <w:lang w:val="en-US"/>
        </w:rPr>
        <w:t>U</w:t>
      </w:r>
      <w:r w:rsidRPr="00CD111B">
        <w:rPr>
          <w:b/>
        </w:rPr>
        <w:t xml:space="preserve"> &amp; </w:t>
      </w:r>
      <w:r w:rsidRPr="00CD111B">
        <w:rPr>
          <w:b/>
          <w:lang w:val="en-US"/>
        </w:rPr>
        <w:t>I</w:t>
      </w:r>
      <w:r w:rsidRPr="00CD111B">
        <w:rPr>
          <w:b/>
        </w:rPr>
        <w:t xml:space="preserve">  </w:t>
      </w:r>
      <w:r w:rsidRPr="00CD111B">
        <w:rPr>
          <w:b/>
          <w:lang w:val="en-US"/>
        </w:rPr>
        <w:t>Care</w:t>
      </w:r>
      <w:r w:rsidRPr="00CD111B">
        <w:rPr>
          <w:b/>
        </w:rPr>
        <w:t xml:space="preserve">, και ειδικότερα του </w:t>
      </w:r>
      <w:r w:rsidRPr="00CD111B">
        <w:rPr>
          <w:b/>
          <w:lang w:val="en-US"/>
        </w:rPr>
        <w:t>U</w:t>
      </w:r>
      <w:r w:rsidRPr="00CD111B">
        <w:rPr>
          <w:b/>
        </w:rPr>
        <w:t xml:space="preserve"> &amp; </w:t>
      </w:r>
      <w:r w:rsidRPr="00CD111B">
        <w:rPr>
          <w:b/>
          <w:lang w:val="en-US"/>
        </w:rPr>
        <w:t>I</w:t>
      </w:r>
      <w:r w:rsidRPr="00CD111B">
        <w:rPr>
          <w:b/>
        </w:rPr>
        <w:t xml:space="preserve"> </w:t>
      </w:r>
      <w:r w:rsidRPr="00CD111B">
        <w:rPr>
          <w:b/>
          <w:lang w:val="en-US"/>
        </w:rPr>
        <w:t>Green</w:t>
      </w:r>
      <w:r w:rsidRPr="00CD111B">
        <w:rPr>
          <w:b/>
        </w:rPr>
        <w:t xml:space="preserve"> – Εσύ κι Εγώ &amp; </w:t>
      </w:r>
      <w:r w:rsidRPr="00CD111B">
        <w:rPr>
          <w:b/>
          <w:lang w:val="en-US"/>
        </w:rPr>
        <w:t>UNI</w:t>
      </w:r>
      <w:r w:rsidRPr="00CD111B">
        <w:rPr>
          <w:b/>
        </w:rPr>
        <w:t>-</w:t>
      </w:r>
      <w:r w:rsidRPr="00CD111B">
        <w:rPr>
          <w:b/>
          <w:lang w:val="en-US"/>
        </w:rPr>
        <w:t>PHARMA</w:t>
      </w:r>
      <w:r w:rsidRPr="00CD111B">
        <w:rPr>
          <w:b/>
        </w:rPr>
        <w:t xml:space="preserve"> &amp; </w:t>
      </w:r>
      <w:r w:rsidRPr="00CD111B">
        <w:rPr>
          <w:b/>
          <w:lang w:val="en-US"/>
        </w:rPr>
        <w:t>INTERMED</w:t>
      </w:r>
      <w:r w:rsidRPr="00CD111B">
        <w:rPr>
          <w:b/>
        </w:rPr>
        <w:t xml:space="preserve"> νοιαζόμαστε για το περιβάλλον».</w:t>
      </w:r>
    </w:p>
    <w:p w:rsidR="00655668" w:rsidRDefault="001F204E">
      <w:pPr>
        <w:rPr>
          <w:rFonts w:ascii="Segoe UI" w:hAnsi="Segoe UI" w:cs="Segoe UI"/>
          <w:b/>
          <w:sz w:val="21"/>
          <w:szCs w:val="21"/>
          <w:shd w:val="clear" w:color="auto" w:fill="FFFFFF"/>
        </w:rPr>
      </w:pPr>
      <w:r>
        <w:rPr>
          <w:b/>
          <w:color w:val="000000"/>
          <w:sz w:val="23"/>
          <w:szCs w:val="23"/>
          <w:shd w:val="clear" w:color="auto" w:fill="FFFFFF"/>
        </w:rPr>
        <w:t>Με γνώμονα την προστασία του περιβάλλοντος, εφαρμόζουμε την Στρατηγική της Βιώσιμης Ανάπτυξης, με στόχο την πράσινη ανάπτυξη, σύμφωνα με τις αρχές της κυκλικής οικονομίας και την μετατροπή των απορριμμάτων σε αξιοποιήσιμους πόρους, με το ελάχιστο περιβαλλοντικό αποτύπωμα, για ένα πιο «καθαρό» και «πράσινο»</w:t>
      </w:r>
      <w:r w:rsidR="003B04B6">
        <w:rPr>
          <w:b/>
          <w:color w:val="000000"/>
          <w:sz w:val="23"/>
          <w:szCs w:val="23"/>
          <w:shd w:val="clear" w:color="auto" w:fill="FFFFFF"/>
        </w:rPr>
        <w:t xml:space="preserve"> μέλλον για τις επόμενες γενιές αλλά κα</w:t>
      </w:r>
      <w:r w:rsidR="003B04B6" w:rsidRPr="003B04B6">
        <w:rPr>
          <w:b/>
          <w:color w:val="000000"/>
          <w:sz w:val="23"/>
          <w:szCs w:val="23"/>
          <w:shd w:val="clear" w:color="auto" w:fill="FFFFFF"/>
        </w:rPr>
        <w:t xml:space="preserve">ι το Πράσινο Μέλλον του Ομίλου </w:t>
      </w:r>
      <w:r w:rsidR="003B04B6" w:rsidRPr="003B04B6">
        <w:rPr>
          <w:b/>
          <w:color w:val="000000"/>
          <w:sz w:val="23"/>
          <w:szCs w:val="23"/>
          <w:shd w:val="clear" w:color="auto" w:fill="FFFFFF"/>
        </w:rPr>
        <w:lastRenderedPageBreak/>
        <w:t>ΟΦΕΤ, με</w:t>
      </w:r>
      <w:r w:rsidR="003B04B6" w:rsidRPr="003B04B6">
        <w:rPr>
          <w:rFonts w:ascii="Segoe UI" w:hAnsi="Segoe UI" w:cs="Segoe UI"/>
          <w:b/>
          <w:sz w:val="21"/>
          <w:szCs w:val="21"/>
          <w:shd w:val="clear" w:color="auto" w:fill="FFFFFF"/>
        </w:rPr>
        <w:t xml:space="preserve"> ενσωμάτωση της Βιώσιμης Ανάπτυξης στο DNA του, μέσω της τοποθέτησης των Κριτηρίων ESG στον πυρήνα της επιχειρηματικής αποστολής και της συνολικής λειτουργίας του.</w:t>
      </w:r>
    </w:p>
    <w:p w:rsidR="006D230D" w:rsidRPr="00607C66" w:rsidRDefault="006D230D" w:rsidP="006D230D">
      <w:pPr>
        <w:pStyle w:val="Web"/>
        <w:shd w:val="clear" w:color="auto" w:fill="FFFFFF"/>
        <w:spacing w:before="0" w:beforeAutospacing="0" w:after="360" w:afterAutospacing="0"/>
        <w:textAlignment w:val="baseline"/>
        <w:rPr>
          <w:rFonts w:asciiTheme="minorHAnsi" w:eastAsiaTheme="minorHAnsi" w:hAnsiTheme="minorHAnsi" w:cstheme="minorBidi"/>
          <w:b/>
          <w:color w:val="000000"/>
          <w:sz w:val="23"/>
          <w:szCs w:val="23"/>
          <w:shd w:val="clear" w:color="auto" w:fill="FFFFFF"/>
          <w:lang w:eastAsia="en-US"/>
        </w:rPr>
      </w:pPr>
      <w:r w:rsidRPr="00607C66">
        <w:rPr>
          <w:rFonts w:asciiTheme="minorHAnsi" w:eastAsiaTheme="minorHAnsi" w:hAnsiTheme="minorHAnsi" w:cstheme="minorBidi"/>
          <w:b/>
          <w:color w:val="000000"/>
          <w:sz w:val="23"/>
          <w:szCs w:val="23"/>
          <w:shd w:val="clear" w:color="auto" w:fill="FFFFFF"/>
          <w:lang w:eastAsia="en-US"/>
        </w:rPr>
        <w:t>σημαντικές δράσεις για την προστασία του Περιβάλλοντος και του θαλάσσιου οικοσυστήματος, πραγματοποιεί η Green Team του Ομίλου Φαρμακευτικών Επιχειρήσεων Τσέτη (με τις φαρμακοβιομηχανίες UNI-PHARMA &amp; INTERMED) στα νησιά του Αιγαίου.</w:t>
      </w:r>
    </w:p>
    <w:p w:rsidR="006D230D" w:rsidRPr="00607C66" w:rsidRDefault="006D230D" w:rsidP="006D230D">
      <w:pPr>
        <w:pStyle w:val="Web"/>
        <w:shd w:val="clear" w:color="auto" w:fill="FFFFFF"/>
        <w:spacing w:before="0" w:beforeAutospacing="0" w:after="360" w:afterAutospacing="0"/>
        <w:textAlignment w:val="baseline"/>
        <w:rPr>
          <w:rFonts w:asciiTheme="minorHAnsi" w:eastAsiaTheme="minorHAnsi" w:hAnsiTheme="minorHAnsi" w:cstheme="minorBidi"/>
          <w:b/>
          <w:color w:val="000000"/>
          <w:sz w:val="23"/>
          <w:szCs w:val="23"/>
          <w:shd w:val="clear" w:color="auto" w:fill="FFFFFF"/>
          <w:lang w:eastAsia="en-US"/>
        </w:rPr>
      </w:pPr>
      <w:r w:rsidRPr="00607C66">
        <w:rPr>
          <w:rFonts w:asciiTheme="minorHAnsi" w:eastAsiaTheme="minorHAnsi" w:hAnsiTheme="minorHAnsi" w:cstheme="minorBidi"/>
          <w:b/>
          <w:color w:val="000000"/>
          <w:sz w:val="23"/>
          <w:szCs w:val="23"/>
          <w:shd w:val="clear" w:color="auto" w:fill="FFFFFF"/>
          <w:lang w:eastAsia="en-US"/>
        </w:rPr>
        <w:t>Η ομάδα ειδικότερα, πραγματοποίησε υποβρύχιο και παράκτιο καθαρισμό στις παραλίες της Σύρου και περισυλλογή πλαστικών, σε συνεργασία με την επικεφαλής του Ελληνικού Περιβαλλοντικού Οργανισμού «All for Blue» κυρία Κατερίνα Τοπούζογλου και την εξειδικευμένη σε καταδύσεις Ομάδα της, παρουσία του Λιμεναρχείου Σύρου, του Κέντρου Υγείας Σύρου και του Δημάρχου Σύρου.</w:t>
      </w:r>
    </w:p>
    <w:p w:rsidR="006D230D" w:rsidRDefault="006D230D">
      <w:pPr>
        <w:rPr>
          <w:b/>
          <w:color w:val="000000"/>
          <w:sz w:val="23"/>
          <w:szCs w:val="23"/>
          <w:shd w:val="clear" w:color="auto" w:fill="FFFFFF"/>
        </w:rPr>
      </w:pPr>
      <w:r w:rsidRPr="00607C66">
        <w:rPr>
          <w:b/>
          <w:color w:val="000000"/>
          <w:sz w:val="23"/>
          <w:szCs w:val="23"/>
          <w:shd w:val="clear" w:color="auto" w:fill="FFFFFF"/>
        </w:rPr>
        <w:t>Οι δράσεις αυτές μπορούν να αναδειχθούν ως το πιο επιτυχημένο από τα μέτρα μείωσης των θαλάσσιων πλαστικών απορριμμάτων, καθώς ενδέχεται να αποτρέψει σε ετήσια βάση 16.000 τόνους θαλάσσιων απορριμμάτων έως το 2030, καθώς και να εξοικονομήσει την εκπομπή 620.000 τόνων ισοδύναμου CO2, συμβάλλοντας στην ανάσχεση της κλιματικής αλλαγής.</w:t>
      </w:r>
    </w:p>
    <w:p w:rsidR="009C493D" w:rsidRPr="00F62CFC" w:rsidRDefault="007B7BA7">
      <w:pPr>
        <w:rPr>
          <w:rFonts w:ascii="Segoe UI" w:hAnsi="Segoe UI" w:cs="Segoe UI"/>
          <w:b/>
          <w:sz w:val="21"/>
          <w:szCs w:val="21"/>
          <w:shd w:val="clear" w:color="auto" w:fill="FFFFFF"/>
        </w:rPr>
      </w:pPr>
      <w:r w:rsidRPr="00F62CFC">
        <w:rPr>
          <w:rFonts w:ascii="Segoe UI" w:hAnsi="Segoe UI" w:cs="Segoe UI"/>
          <w:b/>
          <w:sz w:val="21"/>
          <w:szCs w:val="21"/>
          <w:shd w:val="clear" w:color="auto" w:fill="FFFFFF"/>
        </w:rPr>
        <w:t>Το περιβάλλον είναι συνυφασμένο και συνδέεται άμεσα με τον άνθρωπο και την ποιότητα διαβίωσής του. Για το λόγο αυτό, ο Όμιλός μας έχει θέσει ως βασικό άξονα το σεβασμό απέναντί του, μέσα από την συνεχή ανάπτυξη δράσεων και διαδικασιών για την προστασία του. Έτσι, σχεδιάζοντας και εφαρμόζοντας σταδιακά, συστήματα, εγκαταστάσεις και εξοπλισμό και επενδύοντας σταθερά σε σύγχρονες λύσεις, ο Όμιλος ΟΦΕΤ έχει καταφέρει να μειώσει το περιβαλλοντικό του αποτύπωμα.</w:t>
      </w:r>
    </w:p>
    <w:p w:rsidR="008F7637" w:rsidRDefault="009C493D">
      <w:pPr>
        <w:rPr>
          <w:rFonts w:ascii="Segoe UI" w:hAnsi="Segoe UI" w:cs="Segoe UI"/>
          <w:b/>
          <w:sz w:val="21"/>
          <w:szCs w:val="21"/>
          <w:shd w:val="clear" w:color="auto" w:fill="FFFFFF"/>
        </w:rPr>
      </w:pPr>
      <w:r w:rsidRPr="00F62CFC">
        <w:rPr>
          <w:rFonts w:ascii="Segoe UI" w:hAnsi="Segoe UI" w:cs="Segoe UI"/>
          <w:b/>
          <w:sz w:val="21"/>
          <w:szCs w:val="21"/>
          <w:shd w:val="clear" w:color="auto" w:fill="FFFFFF"/>
        </w:rPr>
        <w:t>Στόχος μας να μειώσουμε το ανθρακικό μας αποτύπωμα κατά 50% μέχρι το 2030, συμβάλλοντας στην επίτευξη των φιλόδοξων στόχων της ΕΕ για κλιματική ουδετερότητα.</w:t>
      </w:r>
    </w:p>
    <w:p w:rsidR="007B7BA7" w:rsidRPr="00F62CFC" w:rsidRDefault="008F7637">
      <w:pPr>
        <w:rPr>
          <w:b/>
          <w:color w:val="000000"/>
          <w:sz w:val="23"/>
          <w:szCs w:val="23"/>
          <w:shd w:val="clear" w:color="auto" w:fill="FFFFFF"/>
        </w:rPr>
      </w:pPr>
      <w:r w:rsidRPr="008F7637">
        <w:rPr>
          <w:b/>
          <w:lang w:val="en-US"/>
        </w:rPr>
        <w:t>O</w:t>
      </w:r>
      <w:r w:rsidRPr="008F7637">
        <w:rPr>
          <w:b/>
        </w:rPr>
        <w:t xml:space="preserve"> Όμιλος δεσμεύεται να ηλεκτροδοτήσει τον στόλο οχημάτων </w:t>
      </w:r>
      <w:r w:rsidR="004D613F">
        <w:rPr>
          <w:b/>
        </w:rPr>
        <w:t>του</w:t>
      </w:r>
      <w:r w:rsidRPr="008F7637">
        <w:rPr>
          <w:b/>
        </w:rPr>
        <w:t xml:space="preserve"> έως το 2030, να προμηθεύεται με 100% ανανεώσιμη ηλεκτρική ενέργεια έως το 2030 και να θέσει στόχους ενεργειακής απόδοσης, συμπεριλαμβανομένης της συστηματικής χρήσης συστημάτων διαχείρισης ενέργειας. Στο πλαίσιο της νέας στρατηγικής της για την αειφορία και της φιλοδοξίας του Ομίλου να συμβάλει σε μια κοινωνία χαμηλών εκπομπών διοξειδίου του άνθρακα, ο Όμιλος ΟΦΕΤ έχει δεσμευτεί να συνεργαστεί με τους πελάτες και τους προμηθευτές του για να μειώσει τις εκπομπές του και να επιτύχει ουδετερότητα άνθρακα στις δικές του δραστηριότητες έως το 2030.</w:t>
      </w:r>
      <w:r w:rsidR="007B7BA7" w:rsidRPr="008F7637">
        <w:rPr>
          <w:rFonts w:ascii="Segoe UI" w:hAnsi="Segoe UI" w:cs="Segoe UI"/>
          <w:b/>
          <w:sz w:val="21"/>
          <w:szCs w:val="21"/>
        </w:rPr>
        <w:br/>
      </w:r>
      <w:r w:rsidR="007B7BA7" w:rsidRPr="00F62CFC">
        <w:rPr>
          <w:rFonts w:ascii="Segoe UI" w:hAnsi="Segoe UI" w:cs="Segoe UI"/>
          <w:b/>
          <w:sz w:val="21"/>
          <w:szCs w:val="21"/>
        </w:rPr>
        <w:br/>
      </w:r>
      <w:r w:rsidR="007B7BA7" w:rsidRPr="00F62CFC">
        <w:rPr>
          <w:rFonts w:ascii="Segoe UI" w:hAnsi="Segoe UI" w:cs="Segoe UI"/>
          <w:b/>
          <w:sz w:val="21"/>
          <w:szCs w:val="21"/>
          <w:shd w:val="clear" w:color="auto" w:fill="FFFFFF"/>
        </w:rPr>
        <w:t>Σεβασμός στο περιβάλλον σημαίνει σεβασμός στη ζωή!</w:t>
      </w:r>
      <w:r w:rsidR="007B7BA7" w:rsidRPr="00F62CFC">
        <w:rPr>
          <w:rFonts w:ascii="Segoe UI" w:hAnsi="Segoe UI" w:cs="Segoe UI"/>
          <w:b/>
          <w:sz w:val="21"/>
          <w:szCs w:val="21"/>
        </w:rPr>
        <w:br/>
      </w:r>
      <w:r w:rsidR="007B7BA7" w:rsidRPr="00F62CFC">
        <w:rPr>
          <w:rFonts w:ascii="Segoe UI" w:hAnsi="Segoe UI" w:cs="Segoe UI"/>
          <w:b/>
          <w:sz w:val="21"/>
          <w:szCs w:val="21"/>
          <w:shd w:val="clear" w:color="auto" w:fill="FFFFFF"/>
        </w:rPr>
        <w:t> </w:t>
      </w:r>
      <w:bookmarkStart w:id="0" w:name="_GoBack"/>
      <w:bookmarkEnd w:id="0"/>
    </w:p>
    <w:sectPr w:rsidR="007B7BA7" w:rsidRPr="00F62C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F3C7F"/>
    <w:multiLevelType w:val="hybridMultilevel"/>
    <w:tmpl w:val="35BE1DCA"/>
    <w:lvl w:ilvl="0" w:tplc="98BE407C">
      <w:numFmt w:val="bullet"/>
      <w:lvlText w:val="-"/>
      <w:lvlJc w:val="left"/>
      <w:pPr>
        <w:ind w:left="720" w:hanging="360"/>
      </w:pPr>
      <w:rPr>
        <w:rFonts w:ascii="Segoe UI" w:eastAsiaTheme="minorHAns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99"/>
    <w:rsid w:val="0011378E"/>
    <w:rsid w:val="00172357"/>
    <w:rsid w:val="0017577C"/>
    <w:rsid w:val="001F204E"/>
    <w:rsid w:val="00214C82"/>
    <w:rsid w:val="00222B0B"/>
    <w:rsid w:val="00247115"/>
    <w:rsid w:val="002A6686"/>
    <w:rsid w:val="002A683C"/>
    <w:rsid w:val="002A6D12"/>
    <w:rsid w:val="002C5A6E"/>
    <w:rsid w:val="00337AF5"/>
    <w:rsid w:val="0037608A"/>
    <w:rsid w:val="003B04B6"/>
    <w:rsid w:val="0040559A"/>
    <w:rsid w:val="00431138"/>
    <w:rsid w:val="004351E2"/>
    <w:rsid w:val="004444D5"/>
    <w:rsid w:val="004D613F"/>
    <w:rsid w:val="004E08A2"/>
    <w:rsid w:val="00536A99"/>
    <w:rsid w:val="00580F25"/>
    <w:rsid w:val="0058725A"/>
    <w:rsid w:val="00607C66"/>
    <w:rsid w:val="006156F6"/>
    <w:rsid w:val="0062269B"/>
    <w:rsid w:val="00650EE5"/>
    <w:rsid w:val="00655668"/>
    <w:rsid w:val="0066534D"/>
    <w:rsid w:val="006D230D"/>
    <w:rsid w:val="00732112"/>
    <w:rsid w:val="007503FC"/>
    <w:rsid w:val="007B7BA7"/>
    <w:rsid w:val="007C789A"/>
    <w:rsid w:val="008B71F8"/>
    <w:rsid w:val="008F7637"/>
    <w:rsid w:val="00971FCA"/>
    <w:rsid w:val="00973DFC"/>
    <w:rsid w:val="009C493D"/>
    <w:rsid w:val="00A021E1"/>
    <w:rsid w:val="00A70A9C"/>
    <w:rsid w:val="00B23A23"/>
    <w:rsid w:val="00B57E91"/>
    <w:rsid w:val="00BE3E64"/>
    <w:rsid w:val="00C64720"/>
    <w:rsid w:val="00C81D1A"/>
    <w:rsid w:val="00CC59A8"/>
    <w:rsid w:val="00CD111B"/>
    <w:rsid w:val="00D861EA"/>
    <w:rsid w:val="00DB4D89"/>
    <w:rsid w:val="00DC3217"/>
    <w:rsid w:val="00E0412C"/>
    <w:rsid w:val="00E36181"/>
    <w:rsid w:val="00E60D33"/>
    <w:rsid w:val="00E90132"/>
    <w:rsid w:val="00F62CFC"/>
    <w:rsid w:val="00F849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3E7A"/>
  <w15:chartTrackingRefBased/>
  <w15:docId w15:val="{DD1F6AF3-1479-426B-8950-2EC68DE8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99"/>
  </w:style>
  <w:style w:type="paragraph" w:styleId="3">
    <w:name w:val="heading 3"/>
    <w:basedOn w:val="a"/>
    <w:next w:val="a"/>
    <w:link w:val="3Char"/>
    <w:uiPriority w:val="9"/>
    <w:unhideWhenUsed/>
    <w:qFormat/>
    <w:rsid w:val="00536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36A99"/>
    <w:rPr>
      <w:rFonts w:asciiTheme="majorHAnsi" w:eastAsiaTheme="majorEastAsia" w:hAnsiTheme="majorHAnsi" w:cstheme="majorBidi"/>
      <w:color w:val="1F4D78" w:themeColor="accent1" w:themeShade="7F"/>
      <w:sz w:val="24"/>
      <w:szCs w:val="24"/>
    </w:rPr>
  </w:style>
  <w:style w:type="character" w:styleId="-">
    <w:name w:val="Hyperlink"/>
    <w:basedOn w:val="a0"/>
    <w:uiPriority w:val="99"/>
    <w:semiHidden/>
    <w:unhideWhenUsed/>
    <w:rsid w:val="00536A99"/>
    <w:rPr>
      <w:color w:val="0000FF"/>
      <w:u w:val="single"/>
    </w:rPr>
  </w:style>
  <w:style w:type="paragraph" w:styleId="a3">
    <w:name w:val="List Paragraph"/>
    <w:basedOn w:val="a"/>
    <w:uiPriority w:val="34"/>
    <w:qFormat/>
    <w:rsid w:val="00536A99"/>
    <w:pPr>
      <w:ind w:left="720"/>
      <w:contextualSpacing/>
    </w:pPr>
  </w:style>
  <w:style w:type="paragraph" w:styleId="a4">
    <w:name w:val="Balloon Text"/>
    <w:basedOn w:val="a"/>
    <w:link w:val="Char"/>
    <w:uiPriority w:val="99"/>
    <w:semiHidden/>
    <w:unhideWhenUsed/>
    <w:rsid w:val="00B23A2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23A23"/>
    <w:rPr>
      <w:rFonts w:ascii="Segoe UI" w:hAnsi="Segoe UI" w:cs="Segoe UI"/>
      <w:sz w:val="18"/>
      <w:szCs w:val="18"/>
    </w:rPr>
  </w:style>
  <w:style w:type="paragraph" w:styleId="Web">
    <w:name w:val="Normal (Web)"/>
    <w:basedOn w:val="a"/>
    <w:uiPriority w:val="99"/>
    <w:unhideWhenUsed/>
    <w:rsid w:val="006D23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0"/>
    <w:uiPriority w:val="99"/>
    <w:unhideWhenUsed/>
    <w:rsid w:val="00A70A9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5"/>
    <w:uiPriority w:val="99"/>
    <w:rsid w:val="00A70A9C"/>
    <w:rPr>
      <w:rFonts w:ascii="Times New Roman" w:eastAsia="Times New Roman" w:hAnsi="Times New Roman" w:cs="Times New Roman"/>
      <w:sz w:val="24"/>
      <w:szCs w:val="24"/>
      <w:lang w:eastAsia="el-GR"/>
    </w:rPr>
  </w:style>
  <w:style w:type="table" w:styleId="1-3">
    <w:name w:val="Medium Grid 1 Accent 3"/>
    <w:basedOn w:val="a1"/>
    <w:uiPriority w:val="67"/>
    <w:rsid w:val="0073211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2867</Words>
  <Characters>15488</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Λιόκαλου</dc:creator>
  <cp:keywords/>
  <dc:description/>
  <cp:lastModifiedBy>Μαρία Λιόκαλου</cp:lastModifiedBy>
  <cp:revision>4</cp:revision>
  <cp:lastPrinted>2021-06-01T08:36:00Z</cp:lastPrinted>
  <dcterms:created xsi:type="dcterms:W3CDTF">2021-06-10T09:32:00Z</dcterms:created>
  <dcterms:modified xsi:type="dcterms:W3CDTF">2021-09-07T14:49:00Z</dcterms:modified>
</cp:coreProperties>
</file>